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2738C" w14:textId="565B5DD7" w:rsidR="00E9222F" w:rsidRPr="00BB6486" w:rsidRDefault="002541F9" w:rsidP="00E9222F">
      <w:pPr>
        <w:jc w:val="center"/>
        <w:rPr>
          <w:rFonts w:ascii="ＭＳ ゴシック" w:eastAsia="ＭＳ ゴシック" w:hAnsi="ＭＳ 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54548500" wp14:editId="5A5C1FC9">
                <wp:simplePos x="0" y="0"/>
                <wp:positionH relativeFrom="margin">
                  <wp:posOffset>-635</wp:posOffset>
                </wp:positionH>
                <wp:positionV relativeFrom="paragraph">
                  <wp:posOffset>-605790</wp:posOffset>
                </wp:positionV>
                <wp:extent cx="3067050" cy="723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48500" id="四角形: 角を丸くする 2" o:spid="_x0000_s1026" style="position:absolute;left:0;text-align:left;margin-left:-.05pt;margin-top:-47.7pt;width:241.5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" fillcolor="white [3201]" strokecolor="black [3200]" strokeweight="1pt">
                <v:stroke joinstyle="miter"/>
                <v:textbox inset="0,0,0,0">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214E51" w:rsidRPr="00214E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948F05A" wp14:editId="3D1B21E9">
                <wp:simplePos x="0" y="0"/>
                <wp:positionH relativeFrom="page">
                  <wp:posOffset>5562600</wp:posOffset>
                </wp:positionH>
                <wp:positionV relativeFrom="paragraph">
                  <wp:posOffset>-1142365</wp:posOffset>
                </wp:positionV>
                <wp:extent cx="1771650" cy="314325"/>
                <wp:effectExtent l="209550" t="0" r="19050" b="8572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314325"/>
                        </a:xfrm>
                        <a:prstGeom prst="wedgeRoundRectCallout">
                          <a:avLst>
                            <a:gd name="adj1" fmla="val -59344"/>
                            <a:gd name="adj2" fmla="val 58311"/>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8F0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438pt;margin-top:-89.95pt;width:139.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" adj="-2018,23395" fillcolor="#fbe5d6" strokecolor="red" strokeweight="1pt">
                <v:textbo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v:textbox>
                <w10:wrap anchorx="page"/>
              </v:shape>
            </w:pict>
          </mc:Fallback>
        </mc:AlternateContent>
      </w:r>
      <w:r w:rsidR="00E9222F" w:rsidRPr="00BB6486">
        <w:rPr>
          <w:rFonts w:ascii="ＭＳ ゴシック" w:eastAsia="ＭＳ ゴシック" w:hAnsi="ＭＳ ゴシック" w:hint="eastAsia"/>
          <w:b/>
          <w:sz w:val="28"/>
        </w:rPr>
        <w:t>製造販売後調査</w:t>
      </w:r>
      <w:r w:rsidR="00E9222F" w:rsidRPr="00BB6486">
        <w:rPr>
          <w:rFonts w:ascii="ＭＳ ゴシック" w:eastAsia="ＭＳ ゴシック" w:hAnsi="ＭＳ ゴシック"/>
          <w:b/>
          <w:sz w:val="28"/>
        </w:rPr>
        <w:t>契約書</w:t>
      </w:r>
      <w:r w:rsidR="00E9222F" w:rsidRPr="00BB6486">
        <w:rPr>
          <w:rFonts w:ascii="ＭＳ ゴシック" w:eastAsia="ＭＳ ゴシック" w:hAnsi="ＭＳ ゴシック" w:hint="eastAsia"/>
          <w:b/>
          <w:sz w:val="28"/>
        </w:rPr>
        <w:t>（案）</w:t>
      </w:r>
    </w:p>
    <w:p w14:paraId="0B479628" w14:textId="681E7361" w:rsidR="00E9222F" w:rsidRPr="00BB6486" w:rsidRDefault="00E9222F" w:rsidP="00E9222F">
      <w:pPr>
        <w:rPr>
          <w:rFonts w:ascii="ＭＳ ゴシック" w:eastAsia="ＭＳ ゴシック" w:hAnsi="ＭＳ ゴシック"/>
        </w:rPr>
      </w:pPr>
      <w:r w:rsidRPr="00BB6486">
        <w:rPr>
          <w:rFonts w:ascii="ＭＳ ゴシック" w:eastAsia="ＭＳ ゴシック" w:hAnsi="ＭＳ ゴシック" w:hint="eastAsia"/>
          <w:b/>
        </w:rPr>
        <w:t xml:space="preserve">　</w:t>
      </w:r>
      <w:r w:rsidRPr="00BB6486">
        <w:rPr>
          <w:rFonts w:ascii="ＭＳ ゴシック" w:eastAsia="ＭＳ ゴシック" w:hAnsi="ＭＳ ゴシック"/>
        </w:rPr>
        <w:t>受託者</w:t>
      </w:r>
      <w:r w:rsidRPr="00BB6486">
        <w:rPr>
          <w:rFonts w:ascii="ＭＳ ゴシック" w:eastAsia="ＭＳ ゴシック" w:hAnsi="ＭＳ ゴシック" w:hint="eastAsia"/>
        </w:rPr>
        <w:t xml:space="preserve">　</w:t>
      </w:r>
      <w:r w:rsidRPr="00BB6486">
        <w:rPr>
          <w:rFonts w:ascii="ＭＳ ゴシック" w:eastAsia="ＭＳ ゴシック" w:hAnsi="ＭＳ ゴシック"/>
        </w:rPr>
        <w:t>国立大学法人熊本大学</w:t>
      </w:r>
      <w:r w:rsidRPr="00BB6486">
        <w:rPr>
          <w:rFonts w:ascii="ＭＳ ゴシック" w:eastAsia="ＭＳ ゴシック" w:hAnsi="ＭＳ ゴシック" w:hint="eastAsia"/>
        </w:rPr>
        <w:t xml:space="preserve">　契約責任者　</w:t>
      </w:r>
      <w:r w:rsidRPr="00BB6486">
        <w:rPr>
          <w:rFonts w:ascii="ＭＳ ゴシック" w:eastAsia="ＭＳ ゴシック" w:hAnsi="ＭＳ ゴシック"/>
        </w:rPr>
        <w:t>病院</w:t>
      </w:r>
      <w:r w:rsidRPr="00BB6486">
        <w:rPr>
          <w:rFonts w:ascii="ＭＳ ゴシック" w:eastAsia="ＭＳ ゴシック" w:hAnsi="ＭＳ ゴシック" w:hint="eastAsia"/>
        </w:rPr>
        <w:t>長</w:t>
      </w:r>
      <w:r w:rsidRPr="00BB6486">
        <w:rPr>
          <w:rFonts w:ascii="ＭＳ ゴシック" w:eastAsia="ＭＳ ゴシック" w:hAnsi="ＭＳ ゴシック"/>
        </w:rPr>
        <w:t xml:space="preserve">　</w:t>
      </w:r>
      <w:r w:rsidR="00B170F8">
        <w:rPr>
          <w:rFonts w:ascii="ＭＳ ゴシック" w:eastAsia="ＭＳ ゴシック" w:hAnsi="ＭＳ ゴシック" w:hint="eastAsia"/>
        </w:rPr>
        <w:t>平井　俊範</w:t>
      </w:r>
      <w:r w:rsidR="000B5D17" w:rsidRPr="00BB6486">
        <w:rPr>
          <w:rFonts w:ascii="ＭＳ ゴシック" w:eastAsia="ＭＳ ゴシック" w:hAnsi="ＭＳ ゴシック" w:hint="eastAsia"/>
        </w:rPr>
        <w:t>（</w:t>
      </w:r>
      <w:r w:rsidRPr="00BB6486">
        <w:rPr>
          <w:rFonts w:ascii="ＭＳ ゴシック" w:eastAsia="ＭＳ ゴシック" w:hAnsi="ＭＳ ゴシック"/>
        </w:rPr>
        <w:t>以下「甲」と</w:t>
      </w:r>
      <w:r w:rsidRPr="00BB6486">
        <w:rPr>
          <w:rFonts w:ascii="ＭＳ ゴシック" w:eastAsia="ＭＳ ゴシック" w:hAnsi="ＭＳ ゴシック" w:hint="eastAsia"/>
        </w:rPr>
        <w:t>いう</w:t>
      </w:r>
      <w:r w:rsidRPr="00BB6486">
        <w:rPr>
          <w:rFonts w:ascii="ＭＳ ゴシック" w:eastAsia="ＭＳ ゴシック" w:hAnsi="ＭＳ ゴシック"/>
        </w:rPr>
        <w:t>。）と</w:t>
      </w:r>
      <w:r w:rsidRPr="00BB6486">
        <w:rPr>
          <w:rFonts w:ascii="ＭＳ ゴシック" w:eastAsia="ＭＳ ゴシック" w:hAnsi="ＭＳ ゴシック" w:hint="eastAsia"/>
        </w:rPr>
        <w:t>委託者</w:t>
      </w:r>
      <w:r w:rsidRPr="00BB6486">
        <w:rPr>
          <w:rFonts w:ascii="ＭＳ ゴシック" w:eastAsia="ＭＳ ゴシック" w:hAnsi="ＭＳ ゴシック"/>
        </w:rPr>
        <w:t xml:space="preserve">　</w:t>
      </w:r>
      <w:r w:rsidRPr="009F0419">
        <w:rPr>
          <w:rFonts w:ascii="ＭＳ ゴシック" w:eastAsia="ＭＳ ゴシック" w:hAnsi="ＭＳ ゴシック"/>
          <w:color w:val="FF0000"/>
        </w:rPr>
        <w:t>（</w:t>
      </w:r>
      <w:r w:rsidR="002038FC" w:rsidRPr="009F0419">
        <w:rPr>
          <w:rFonts w:ascii="ＭＳ ゴシック" w:eastAsia="ＭＳ ゴシック" w:hAnsi="ＭＳ ゴシック" w:hint="eastAsia"/>
          <w:color w:val="FF0000"/>
        </w:rPr>
        <w:t>調査依頼者の会社名称・</w:t>
      </w:r>
      <w:r w:rsidR="002038FC" w:rsidRPr="009F0419">
        <w:rPr>
          <w:rFonts w:ascii="ＭＳ ゴシック" w:eastAsia="ＭＳ ゴシック" w:hAnsi="ＭＳ ゴシック"/>
          <w:color w:val="FF0000"/>
        </w:rPr>
        <w:t>職名・氏名</w:t>
      </w:r>
      <w:r w:rsidRPr="009F0419">
        <w:rPr>
          <w:rFonts w:ascii="ＭＳ ゴシック" w:eastAsia="ＭＳ ゴシック" w:hAnsi="ＭＳ ゴシック"/>
          <w:color w:val="FF0000"/>
        </w:rPr>
        <w:t>）</w:t>
      </w:r>
      <w:r w:rsidRPr="00BB6486">
        <w:rPr>
          <w:rFonts w:ascii="ＭＳ ゴシック" w:eastAsia="ＭＳ ゴシック" w:hAnsi="ＭＳ ゴシック"/>
        </w:rPr>
        <w:t>（</w:t>
      </w:r>
      <w:r w:rsidRPr="00BB6486">
        <w:rPr>
          <w:rFonts w:ascii="ＭＳ ゴシック" w:eastAsia="ＭＳ ゴシック" w:hAnsi="ＭＳ ゴシック" w:hint="eastAsia"/>
        </w:rPr>
        <w:t>以下</w:t>
      </w:r>
      <w:r w:rsidRPr="00BB6486">
        <w:rPr>
          <w:rFonts w:ascii="ＭＳ ゴシック" w:eastAsia="ＭＳ ゴシック" w:hAnsi="ＭＳ ゴシック"/>
        </w:rPr>
        <w:t>「乙」という。）</w:t>
      </w:r>
      <w:r w:rsidRPr="00BB6486">
        <w:rPr>
          <w:rFonts w:ascii="ＭＳ ゴシック" w:eastAsia="ＭＳ ゴシック" w:hAnsi="ＭＳ ゴシック" w:hint="eastAsia"/>
        </w:rPr>
        <w:t>は</w:t>
      </w:r>
      <w:r w:rsidRPr="00BB6486">
        <w:rPr>
          <w:rFonts w:ascii="ＭＳ ゴシック" w:eastAsia="ＭＳ ゴシック" w:hAnsi="ＭＳ ゴシック"/>
        </w:rPr>
        <w:t>、</w:t>
      </w:r>
      <w:r w:rsidRPr="00BB6486">
        <w:rPr>
          <w:rFonts w:ascii="ＭＳ ゴシック" w:eastAsia="ＭＳ ゴシック" w:hAnsi="ＭＳ ゴシック" w:hint="eastAsia"/>
        </w:rPr>
        <w:t>製造販売後調査（以下</w:t>
      </w:r>
      <w:r w:rsidRPr="00BB6486">
        <w:rPr>
          <w:rFonts w:ascii="ＭＳ ゴシック" w:eastAsia="ＭＳ ゴシック" w:hAnsi="ＭＳ ゴシック"/>
        </w:rPr>
        <w:t>「本調査」という。）</w:t>
      </w:r>
      <w:r w:rsidRPr="00BB6486">
        <w:rPr>
          <w:rFonts w:ascii="ＭＳ ゴシック" w:eastAsia="ＭＳ ゴシック" w:hAnsi="ＭＳ ゴシック" w:hint="eastAsia"/>
        </w:rPr>
        <w:t>の</w:t>
      </w:r>
      <w:r w:rsidRPr="00BB6486">
        <w:rPr>
          <w:rFonts w:ascii="ＭＳ ゴシック" w:eastAsia="ＭＳ ゴシック" w:hAnsi="ＭＳ ゴシック"/>
        </w:rPr>
        <w:t>実施に際し、以下の各条のとおり契約を締結する。</w:t>
      </w:r>
    </w:p>
    <w:p w14:paraId="54583D45" w14:textId="77777777" w:rsidR="00E9222F" w:rsidRPr="00BB6486" w:rsidRDefault="00E9222F" w:rsidP="00E9222F">
      <w:pPr>
        <w:rPr>
          <w:rFonts w:ascii="ＭＳ ゴシック" w:eastAsia="ＭＳ ゴシック" w:hAnsi="ＭＳ ゴシック"/>
        </w:rPr>
      </w:pPr>
    </w:p>
    <w:p w14:paraId="58335782" w14:textId="77777777" w:rsidR="00E9222F" w:rsidRPr="00BB6486" w:rsidRDefault="00E9222F" w:rsidP="00E9222F">
      <w:pPr>
        <w:ind w:firstLineChars="100" w:firstLine="210"/>
        <w:rPr>
          <w:rFonts w:ascii="ＭＳ ゴシック" w:eastAsia="ＭＳ ゴシック" w:hAnsi="ＭＳ ゴシック"/>
        </w:rPr>
      </w:pPr>
      <w:r w:rsidRPr="00BB6486">
        <w:rPr>
          <w:rFonts w:ascii="ＭＳ ゴシック" w:eastAsia="ＭＳ ゴシック" w:hAnsi="ＭＳ ゴシック" w:hint="eastAsia"/>
        </w:rPr>
        <w:t>（本調査の</w:t>
      </w:r>
      <w:r w:rsidRPr="00BB6486">
        <w:rPr>
          <w:rFonts w:ascii="ＭＳ ゴシック" w:eastAsia="ＭＳ ゴシック" w:hAnsi="ＭＳ ゴシック"/>
        </w:rPr>
        <w:t>内容及び委託</w:t>
      </w:r>
      <w:r w:rsidRPr="00BB6486">
        <w:rPr>
          <w:rFonts w:ascii="ＭＳ ゴシック" w:eastAsia="ＭＳ ゴシック" w:hAnsi="ＭＳ ゴシック" w:hint="eastAsia"/>
        </w:rPr>
        <w:t>）</w:t>
      </w:r>
    </w:p>
    <w:p w14:paraId="44B0EF17" w14:textId="470E8078" w:rsidR="00E9222F" w:rsidRPr="00BB6486" w:rsidRDefault="00CC26F2" w:rsidP="00CC26F2">
      <w:pPr>
        <w:pStyle w:val="a3"/>
        <w:ind w:leftChars="0" w:left="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 xml:space="preserve">１条　</w:t>
      </w:r>
      <w:r w:rsidR="00E9222F" w:rsidRPr="00BB6486">
        <w:rPr>
          <w:rFonts w:ascii="ＭＳ ゴシック" w:eastAsia="ＭＳ ゴシック" w:hAnsi="ＭＳ ゴシック"/>
        </w:rPr>
        <w:t>本調査の内容は次のとおりとし、</w:t>
      </w:r>
      <w:r w:rsidR="00E9222F" w:rsidRPr="00BB6486">
        <w:rPr>
          <w:rFonts w:ascii="ＭＳ ゴシック" w:eastAsia="ＭＳ ゴシック" w:hAnsi="ＭＳ ゴシック" w:hint="eastAsia"/>
        </w:rPr>
        <w:t>甲</w:t>
      </w:r>
      <w:r w:rsidR="00E9222F" w:rsidRPr="00BB6486">
        <w:rPr>
          <w:rFonts w:ascii="ＭＳ ゴシック" w:eastAsia="ＭＳ ゴシック" w:hAnsi="ＭＳ ゴシック"/>
        </w:rPr>
        <w:t>は乙の委託により、</w:t>
      </w:r>
      <w:r w:rsidR="00E9222F" w:rsidRPr="00BB6486">
        <w:rPr>
          <w:rFonts w:ascii="ＭＳ ゴシック" w:eastAsia="ＭＳ ゴシック" w:hAnsi="ＭＳ ゴシック" w:hint="eastAsia"/>
        </w:rPr>
        <w:t>これを</w:t>
      </w:r>
      <w:r w:rsidR="00E9222F" w:rsidRPr="00BB6486">
        <w:rPr>
          <w:rFonts w:ascii="ＭＳ ゴシック" w:eastAsia="ＭＳ ゴシック" w:hAnsi="ＭＳ ゴシック"/>
        </w:rPr>
        <w:t>実施するものとする。</w:t>
      </w:r>
    </w:p>
    <w:p w14:paraId="52D12F87" w14:textId="77525C82" w:rsidR="00E9222F" w:rsidRPr="00CC26F2" w:rsidRDefault="00E9222F" w:rsidP="00CC26F2">
      <w:pPr>
        <w:pStyle w:val="a3"/>
        <w:numPr>
          <w:ilvl w:val="0"/>
          <w:numId w:val="2"/>
        </w:numPr>
        <w:ind w:leftChars="0"/>
        <w:rPr>
          <w:rFonts w:ascii="ＭＳ ゴシック" w:eastAsia="ＭＳ ゴシック" w:hAnsi="ＭＳ ゴシック"/>
        </w:rPr>
      </w:pPr>
      <w:r w:rsidRPr="00CC26F2">
        <w:rPr>
          <w:rFonts w:ascii="ＭＳ ゴシック" w:eastAsia="ＭＳ ゴシック" w:hAnsi="ＭＳ ゴシック"/>
        </w:rPr>
        <w:t>調査課題名</w:t>
      </w:r>
      <w:r w:rsidR="00BB6486" w:rsidRPr="00CC26F2">
        <w:rPr>
          <w:rFonts w:ascii="ＭＳ ゴシック" w:eastAsia="ＭＳ ゴシック" w:hAnsi="ＭＳ ゴシック"/>
        </w:rPr>
        <w:tab/>
      </w:r>
      <w:r w:rsidR="00BB6486" w:rsidRPr="00CC26F2">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3E1936A5" w14:textId="68EAA254"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調査の</w:t>
      </w:r>
      <w:r w:rsidRPr="00BB6486">
        <w:rPr>
          <w:rFonts w:ascii="ＭＳ ゴシック" w:eastAsia="ＭＳ ゴシック" w:hAnsi="ＭＳ ゴシック"/>
        </w:rPr>
        <w:t>目的及び内容</w:t>
      </w:r>
      <w:r w:rsidR="00BB6486">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6852214B" w14:textId="6A549979" w:rsidR="00E9222F" w:rsidRPr="00BB6486" w:rsidRDefault="00E9222F" w:rsidP="00E9222F">
      <w:pPr>
        <w:pStyle w:val="a3"/>
        <w:numPr>
          <w:ilvl w:val="0"/>
          <w:numId w:val="2"/>
        </w:numPr>
        <w:ind w:leftChars="0"/>
        <w:rPr>
          <w:rFonts w:ascii="ＭＳ ゴシック" w:eastAsia="ＭＳ ゴシック" w:hAnsi="ＭＳ ゴシック"/>
          <w:shd w:val="pct15" w:color="auto" w:fill="FFFFFF"/>
        </w:rPr>
      </w:pPr>
      <w:r w:rsidRPr="00BB6486">
        <w:rPr>
          <w:rFonts w:ascii="ＭＳ ゴシック" w:eastAsia="ＭＳ ゴシック" w:hAnsi="ＭＳ ゴシック" w:hint="eastAsia"/>
        </w:rPr>
        <w:t>予定</w:t>
      </w:r>
      <w:r w:rsidRPr="00BB6486">
        <w:rPr>
          <w:rFonts w:ascii="ＭＳ ゴシック" w:eastAsia="ＭＳ ゴシック" w:hAnsi="ＭＳ ゴシック"/>
        </w:rPr>
        <w:t>症例数</w:t>
      </w:r>
      <w:r w:rsidR="00BB6486">
        <w:rPr>
          <w:rFonts w:ascii="ＭＳ ゴシック" w:eastAsia="ＭＳ ゴシック" w:hAnsi="ＭＳ ゴシック"/>
        </w:rPr>
        <w:tab/>
      </w:r>
      <w:r w:rsidR="00BB6486">
        <w:rPr>
          <w:rFonts w:ascii="ＭＳ ゴシック" w:eastAsia="ＭＳ ゴシック" w:hAnsi="ＭＳ ゴシック"/>
        </w:rPr>
        <w:tab/>
      </w:r>
      <w:commentRangeStart w:id="0"/>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例</w:t>
      </w:r>
      <w:commentRangeEnd w:id="0"/>
      <w:r w:rsidR="00E57AE6">
        <w:rPr>
          <w:rStyle w:val="a8"/>
        </w:rPr>
        <w:commentReference w:id="0"/>
      </w:r>
      <w:r w:rsidR="00FB52A6" w:rsidRPr="00BB6486">
        <w:rPr>
          <w:rFonts w:ascii="ＭＳ ゴシック" w:eastAsia="ＭＳ ゴシック" w:hAnsi="ＭＳ ゴシック" w:hint="eastAsia"/>
        </w:rPr>
        <w:t xml:space="preserve">　　</w:t>
      </w:r>
      <w:r w:rsidRPr="00BB6486">
        <w:rPr>
          <w:rFonts w:ascii="ＭＳ ゴシック" w:eastAsia="ＭＳ ゴシック" w:hAnsi="ＭＳ ゴシック"/>
        </w:rPr>
        <w:t>（</w:t>
      </w:r>
      <w:r w:rsidR="00575156" w:rsidRPr="00BB6486">
        <w:rPr>
          <w:rFonts w:ascii="ＭＳ ゴシック" w:eastAsia="ＭＳ ゴシック" w:hAnsi="ＭＳ ゴシック" w:hint="eastAsia"/>
        </w:rPr>
        <w:t>予定</w:t>
      </w:r>
      <w:r w:rsidR="00381B38" w:rsidRPr="00BB6486">
        <w:rPr>
          <w:rFonts w:ascii="ＭＳ ゴシック" w:eastAsia="ＭＳ ゴシック" w:hAnsi="ＭＳ ゴシック" w:hint="eastAsia"/>
        </w:rPr>
        <w:t>調査票</w:t>
      </w:r>
      <w:r w:rsidRPr="00BB6486">
        <w:rPr>
          <w:rFonts w:ascii="ＭＳ ゴシック" w:eastAsia="ＭＳ ゴシック" w:hAnsi="ＭＳ ゴシック"/>
        </w:rPr>
        <w:t>数</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冊</w:t>
      </w:r>
      <w:r w:rsidR="00575156" w:rsidRPr="00BB6486">
        <w:rPr>
          <w:rFonts w:ascii="ＭＳ ゴシック" w:eastAsia="ＭＳ ゴシック" w:hAnsi="ＭＳ ゴシック" w:hint="eastAsia"/>
        </w:rPr>
        <w:t>/1症例</w:t>
      </w:r>
      <w:r w:rsidRPr="00BB6486">
        <w:rPr>
          <w:rFonts w:ascii="ＭＳ ゴシック" w:eastAsia="ＭＳ ゴシック" w:hAnsi="ＭＳ ゴシック"/>
        </w:rPr>
        <w:t>）</w:t>
      </w:r>
    </w:p>
    <w:p w14:paraId="51DE6607" w14:textId="1D94C504" w:rsidR="00575156"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Pr="00BB6486">
        <w:rPr>
          <w:rFonts w:ascii="ＭＳ ゴシック" w:eastAsia="ＭＳ ゴシック" w:hAnsi="ＭＳ ゴシック"/>
        </w:rPr>
        <w:t>経費</w:t>
      </w:r>
      <w:r w:rsidR="00BB6486">
        <w:rPr>
          <w:rFonts w:ascii="ＭＳ ゴシック" w:eastAsia="ＭＳ ゴシック" w:hAnsi="ＭＳ ゴシック"/>
        </w:rPr>
        <w:tab/>
      </w:r>
      <w:r w:rsidR="00BB6486">
        <w:rPr>
          <w:rFonts w:ascii="ＭＳ ゴシック" w:eastAsia="ＭＳ ゴシック" w:hAnsi="ＭＳ ゴシック"/>
        </w:rPr>
        <w:tab/>
      </w:r>
      <w:r w:rsidR="00575156" w:rsidRPr="00BB6486">
        <w:rPr>
          <w:rFonts w:ascii="ＭＳ ゴシック" w:eastAsia="ＭＳ ゴシック" w:hAnsi="ＭＳ ゴシック" w:hint="eastAsia"/>
        </w:rPr>
        <w:t>別添経費算定書で計算した金額とする</w:t>
      </w:r>
    </w:p>
    <w:p w14:paraId="31D433C8" w14:textId="54625CC7" w:rsidR="00E9222F" w:rsidRPr="00BB6486" w:rsidRDefault="00E9222F" w:rsidP="00CC26F2">
      <w:pPr>
        <w:ind w:left="1680" w:firstLine="840"/>
        <w:rPr>
          <w:rFonts w:ascii="ＭＳ ゴシック" w:eastAsia="ＭＳ ゴシック" w:hAnsi="ＭＳ ゴシック"/>
        </w:rPr>
      </w:pPr>
      <w:r w:rsidRPr="00BB6486">
        <w:rPr>
          <w:rFonts w:ascii="ＭＳ ゴシック" w:eastAsia="ＭＳ ゴシック" w:hAnsi="ＭＳ ゴシック" w:hint="eastAsia"/>
        </w:rPr>
        <w:t>（消費税</w:t>
      </w:r>
      <w:r w:rsidRPr="00BB6486">
        <w:rPr>
          <w:rFonts w:ascii="ＭＳ ゴシック" w:eastAsia="ＭＳ ゴシック" w:hAnsi="ＭＳ ゴシック"/>
        </w:rPr>
        <w:t>額及び地方消費税額を含む</w:t>
      </w:r>
      <w:r w:rsidRPr="00BB6486">
        <w:rPr>
          <w:rFonts w:ascii="ＭＳ ゴシック" w:eastAsia="ＭＳ ゴシック" w:hAnsi="ＭＳ ゴシック" w:hint="eastAsia"/>
        </w:rPr>
        <w:t>）</w:t>
      </w:r>
    </w:p>
    <w:p w14:paraId="34D34AF6" w14:textId="0AC0662E" w:rsidR="00E9222F" w:rsidRPr="004B51A1" w:rsidRDefault="00E9222F" w:rsidP="00476764">
      <w:pPr>
        <w:pStyle w:val="a3"/>
        <w:numPr>
          <w:ilvl w:val="0"/>
          <w:numId w:val="2"/>
        </w:numPr>
        <w:ind w:leftChars="0"/>
        <w:rPr>
          <w:rFonts w:ascii="ＭＳ ゴシック" w:eastAsia="ＭＳ ゴシック" w:hAnsi="ＭＳ ゴシック"/>
        </w:rPr>
      </w:pPr>
      <w:commentRangeStart w:id="1"/>
      <w:r w:rsidRPr="00BB6486">
        <w:rPr>
          <w:rFonts w:ascii="ＭＳ ゴシック" w:eastAsia="ＭＳ ゴシック" w:hAnsi="ＭＳ ゴシック" w:hint="eastAsia"/>
        </w:rPr>
        <w:t>調査</w:t>
      </w:r>
      <w:r w:rsidR="00476764">
        <w:rPr>
          <w:rFonts w:ascii="ＭＳ ゴシック" w:eastAsia="ＭＳ ゴシック" w:hAnsi="ＭＳ ゴシック" w:hint="eastAsia"/>
        </w:rPr>
        <w:t>計画</w:t>
      </w:r>
      <w:r w:rsidRPr="00BB6486">
        <w:rPr>
          <w:rFonts w:ascii="ＭＳ ゴシック" w:eastAsia="ＭＳ ゴシック" w:hAnsi="ＭＳ ゴシック"/>
        </w:rPr>
        <w:t>期間</w:t>
      </w:r>
      <w:commentRangeEnd w:id="1"/>
      <w:r w:rsidR="009E5B15">
        <w:rPr>
          <w:rStyle w:val="a8"/>
        </w:rPr>
        <w:commentReference w:id="1"/>
      </w:r>
      <w:r w:rsidR="00BB6486">
        <w:rPr>
          <w:rFonts w:ascii="ＭＳ ゴシック" w:eastAsia="ＭＳ ゴシック" w:hAnsi="ＭＳ ゴシック"/>
        </w:rPr>
        <w:tab/>
      </w:r>
      <w:r w:rsidR="00BB6486">
        <w:rPr>
          <w:rFonts w:ascii="ＭＳ ゴシック" w:eastAsia="ＭＳ ゴシック" w:hAnsi="ＭＳ ゴシック"/>
        </w:rPr>
        <w:tab/>
      </w:r>
      <w:r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Pr="004B51A1">
        <w:rPr>
          <w:rFonts w:ascii="ＭＳ ゴシック" w:eastAsia="ＭＳ ゴシック" w:hAnsi="ＭＳ ゴシック" w:hint="eastAsia"/>
        </w:rPr>
        <w:t>日</w:t>
      </w:r>
      <w:r w:rsidRPr="004B51A1">
        <w:rPr>
          <w:rFonts w:ascii="ＭＳ ゴシック" w:eastAsia="ＭＳ ゴシック" w:hAnsi="ＭＳ ゴシック"/>
        </w:rPr>
        <w:t xml:space="preserve">　～　</w:t>
      </w:r>
      <w:r w:rsidR="009577E2"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000439EE"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000439EE"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000439EE" w:rsidRPr="004B51A1">
        <w:rPr>
          <w:rFonts w:ascii="ＭＳ ゴシック" w:eastAsia="ＭＳ ゴシック" w:hAnsi="ＭＳ ゴシック" w:hint="eastAsia"/>
        </w:rPr>
        <w:t>日</w:t>
      </w:r>
    </w:p>
    <w:p w14:paraId="28EF87E6" w14:textId="4DF39D51"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契約</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BB6486">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 xml:space="preserve">日　～　</w:t>
      </w:r>
      <w:r w:rsidR="009577E2">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commentRangeStart w:id="2"/>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日</w:t>
      </w:r>
      <w:commentRangeEnd w:id="2"/>
      <w:r w:rsidR="00E57AE6">
        <w:rPr>
          <w:rStyle w:val="a8"/>
        </w:rPr>
        <w:commentReference w:id="2"/>
      </w:r>
    </w:p>
    <w:p w14:paraId="083D55CE" w14:textId="6B9FF0BA"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調査責任</w:t>
      </w:r>
      <w:r w:rsidRPr="00BB6486">
        <w:rPr>
          <w:rFonts w:ascii="ＭＳ ゴシック" w:eastAsia="ＭＳ ゴシック" w:hAnsi="ＭＳ ゴシック"/>
        </w:rPr>
        <w:t>医師</w:t>
      </w:r>
      <w:r w:rsidR="00CC26F2">
        <w:rPr>
          <w:rFonts w:ascii="ＭＳ ゴシック" w:eastAsia="ＭＳ ゴシック" w:hAnsi="ＭＳ ゴシック"/>
        </w:rPr>
        <w:tab/>
      </w:r>
      <w:r w:rsidR="00CC26F2">
        <w:rPr>
          <w:rFonts w:ascii="ＭＳ ゴシック" w:eastAsia="ＭＳ ゴシック" w:hAnsi="ＭＳ ゴシック"/>
        </w:rPr>
        <w:tab/>
      </w:r>
      <w:r w:rsidRPr="00BB6486">
        <w:rPr>
          <w:rFonts w:ascii="ＭＳ ゴシック" w:eastAsia="ＭＳ ゴシック" w:hAnsi="ＭＳ ゴシック" w:hint="eastAsia"/>
        </w:rPr>
        <w:t>診療科</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Pr="00BB6486">
        <w:rPr>
          <w:rFonts w:ascii="ＭＳ ゴシック" w:eastAsia="ＭＳ ゴシック" w:hAnsi="ＭＳ ゴシック"/>
        </w:rPr>
        <w:t>氏名</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　●●</w:t>
      </w:r>
      <w:r w:rsidR="00BB6486">
        <w:rPr>
          <w:rFonts w:ascii="ＭＳ ゴシック" w:eastAsia="ＭＳ ゴシック" w:hAnsi="ＭＳ ゴシック" w:hint="eastAsia"/>
          <w:u w:val="single"/>
        </w:rPr>
        <w:t xml:space="preserve"> </w:t>
      </w:r>
    </w:p>
    <w:p w14:paraId="34116BBF" w14:textId="77777777" w:rsidR="00E9222F" w:rsidRPr="00BB6486" w:rsidRDefault="00E9222F" w:rsidP="00CC26F2">
      <w:pPr>
        <w:ind w:firstLineChars="200" w:firstLine="420"/>
        <w:rPr>
          <w:rFonts w:ascii="ＭＳ ゴシック" w:eastAsia="ＭＳ ゴシック" w:hAnsi="ＭＳ ゴシック"/>
        </w:rPr>
      </w:pPr>
      <w:r w:rsidRPr="00BB6486">
        <w:rPr>
          <w:rFonts w:ascii="ＭＳ ゴシック" w:eastAsia="ＭＳ ゴシック" w:hAnsi="ＭＳ ゴシック" w:hint="eastAsia"/>
        </w:rPr>
        <w:t>なお本調査に</w:t>
      </w:r>
      <w:r w:rsidRPr="00BB6486">
        <w:rPr>
          <w:rFonts w:ascii="ＭＳ ゴシック" w:eastAsia="ＭＳ ゴシック" w:hAnsi="ＭＳ ゴシック"/>
        </w:rPr>
        <w:t>おいて分担医師がある場合、別途調査分担者リストを提出する。</w:t>
      </w:r>
    </w:p>
    <w:p w14:paraId="1B5F42CC" w14:textId="77777777" w:rsidR="00E9222F" w:rsidRPr="00CC26F2" w:rsidRDefault="00E9222F" w:rsidP="00E9222F">
      <w:pPr>
        <w:rPr>
          <w:rFonts w:ascii="ＭＳ ゴシック" w:eastAsia="ＭＳ ゴシック" w:hAnsi="ＭＳ ゴシック"/>
        </w:rPr>
      </w:pPr>
    </w:p>
    <w:p w14:paraId="30925FB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実施</w:t>
      </w:r>
      <w:r w:rsidRPr="00CC26F2">
        <w:rPr>
          <w:rFonts w:ascii="ＭＳ ゴシック" w:eastAsia="ＭＳ ゴシック" w:hAnsi="ＭＳ ゴシック" w:hint="eastAsia"/>
        </w:rPr>
        <w:t>）</w:t>
      </w:r>
    </w:p>
    <w:p w14:paraId="7A6F57AE"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２</w:t>
      </w:r>
      <w:r w:rsidRPr="00CC26F2">
        <w:rPr>
          <w:rFonts w:ascii="ＭＳ ゴシック" w:eastAsia="ＭＳ ゴシック" w:hAnsi="ＭＳ ゴシック" w:hint="eastAsia"/>
        </w:rPr>
        <w:t>条　甲</w:t>
      </w:r>
      <w:r w:rsidRPr="00CC26F2">
        <w:rPr>
          <w:rFonts w:ascii="ＭＳ ゴシック" w:eastAsia="ＭＳ ゴシック" w:hAnsi="ＭＳ ゴシック"/>
        </w:rPr>
        <w:t>及び乙は</w:t>
      </w:r>
      <w:r w:rsidRPr="00CC26F2">
        <w:rPr>
          <w:rFonts w:ascii="ＭＳ ゴシック" w:eastAsia="ＭＳ ゴシック" w:hAnsi="ＭＳ ゴシック" w:hint="eastAsia"/>
        </w:rPr>
        <w:t>、</w:t>
      </w:r>
      <w:r w:rsidRPr="00CC26F2">
        <w:rPr>
          <w:rFonts w:ascii="ＭＳ ゴシック" w:eastAsia="ＭＳ ゴシック" w:hAnsi="ＭＳ ゴシック"/>
        </w:rPr>
        <w:t>「医薬品の製造販売後</w:t>
      </w:r>
      <w:r w:rsidRPr="00CC26F2">
        <w:rPr>
          <w:rFonts w:ascii="ＭＳ ゴシック" w:eastAsia="ＭＳ ゴシック" w:hAnsi="ＭＳ ゴシック" w:hint="eastAsia"/>
        </w:rPr>
        <w:t>の調査及び試験の実施の基準に関する省令」（</w:t>
      </w:r>
      <w:r w:rsidRPr="00CC26F2">
        <w:rPr>
          <w:rFonts w:ascii="ＭＳ ゴシック" w:eastAsia="ＭＳ ゴシック" w:hAnsi="ＭＳ ゴシック"/>
        </w:rPr>
        <w:t>平成16年12月20</w:t>
      </w:r>
      <w:r w:rsidRPr="00CC26F2">
        <w:rPr>
          <w:rFonts w:ascii="ＭＳ ゴシック" w:eastAsia="ＭＳ ゴシック" w:hAnsi="ＭＳ ゴシック" w:hint="eastAsia"/>
        </w:rPr>
        <w:t>日</w:t>
      </w:r>
      <w:r w:rsidRPr="00CC26F2">
        <w:rPr>
          <w:rFonts w:ascii="ＭＳ ゴシック" w:eastAsia="ＭＳ ゴシック" w:hAnsi="ＭＳ ゴシック"/>
        </w:rPr>
        <w:t>厚生労働省</w:t>
      </w:r>
      <w:r w:rsidRPr="00CC26F2">
        <w:rPr>
          <w:rFonts w:ascii="ＭＳ ゴシック" w:eastAsia="ＭＳ ゴシック" w:hAnsi="ＭＳ ゴシック" w:hint="eastAsia"/>
        </w:rPr>
        <w:t>令</w:t>
      </w:r>
      <w:r w:rsidRPr="00CC26F2">
        <w:rPr>
          <w:rFonts w:ascii="ＭＳ ゴシック" w:eastAsia="ＭＳ ゴシック" w:hAnsi="ＭＳ ゴシック"/>
        </w:rPr>
        <w:t>第</w:t>
      </w:r>
      <w:r w:rsidRPr="00CC26F2">
        <w:rPr>
          <w:rFonts w:ascii="ＭＳ ゴシック" w:eastAsia="ＭＳ ゴシック" w:hAnsi="ＭＳ ゴシック" w:hint="eastAsia"/>
        </w:rPr>
        <w:t>171</w:t>
      </w:r>
      <w:r w:rsidRPr="00CC26F2">
        <w:rPr>
          <w:rFonts w:ascii="ＭＳ ゴシック" w:eastAsia="ＭＳ ゴシック" w:hAnsi="ＭＳ ゴシック"/>
        </w:rPr>
        <w:t>号）</w:t>
      </w:r>
      <w:r w:rsidRPr="00CC26F2">
        <w:rPr>
          <w:rFonts w:ascii="ＭＳ ゴシック" w:eastAsia="ＭＳ ゴシック" w:hAnsi="ＭＳ ゴシック" w:hint="eastAsia"/>
        </w:rPr>
        <w:t>、「医療機器の製造販売後の調査及び試験の実施の基準に関する省令」</w:t>
      </w:r>
      <w:r w:rsidRPr="00CC26F2">
        <w:rPr>
          <w:rFonts w:ascii="ＭＳ ゴシック" w:eastAsia="ＭＳ ゴシック" w:hAnsi="ＭＳ ゴシック"/>
        </w:rPr>
        <w:t>（平成</w:t>
      </w:r>
      <w:r w:rsidRPr="00CC26F2">
        <w:rPr>
          <w:rFonts w:ascii="ＭＳ ゴシック" w:eastAsia="ＭＳ ゴシック" w:hAnsi="ＭＳ ゴシック" w:hint="eastAsia"/>
        </w:rPr>
        <w:t>17</w:t>
      </w:r>
      <w:r w:rsidRPr="00CC26F2">
        <w:rPr>
          <w:rFonts w:ascii="ＭＳ ゴシック" w:eastAsia="ＭＳ ゴシック" w:hAnsi="ＭＳ ゴシック"/>
        </w:rPr>
        <w:t>年</w:t>
      </w:r>
      <w:r w:rsidRPr="00CC26F2">
        <w:rPr>
          <w:rFonts w:ascii="ＭＳ ゴシック" w:eastAsia="ＭＳ ゴシック" w:hAnsi="ＭＳ ゴシック" w:hint="eastAsia"/>
        </w:rPr>
        <w:t>３</w:t>
      </w:r>
      <w:r w:rsidRPr="00CC26F2">
        <w:rPr>
          <w:rFonts w:ascii="ＭＳ ゴシック" w:eastAsia="ＭＳ ゴシック" w:hAnsi="ＭＳ ゴシック"/>
        </w:rPr>
        <w:t>月23日</w:t>
      </w:r>
      <w:r w:rsidRPr="00CC26F2">
        <w:rPr>
          <w:rFonts w:ascii="ＭＳ ゴシック" w:eastAsia="ＭＳ ゴシック" w:hAnsi="ＭＳ ゴシック" w:hint="eastAsia"/>
        </w:rPr>
        <w:t>厚生労働省令</w:t>
      </w:r>
      <w:r w:rsidRPr="00CC26F2">
        <w:rPr>
          <w:rFonts w:ascii="ＭＳ ゴシック" w:eastAsia="ＭＳ ゴシック" w:hAnsi="ＭＳ ゴシック"/>
        </w:rPr>
        <w:t>第</w:t>
      </w:r>
      <w:r w:rsidRPr="00CC26F2">
        <w:rPr>
          <w:rFonts w:ascii="ＭＳ ゴシック" w:eastAsia="ＭＳ ゴシック" w:hAnsi="ＭＳ ゴシック" w:hint="eastAsia"/>
        </w:rPr>
        <w:t>38</w:t>
      </w:r>
      <w:r w:rsidRPr="00CC26F2">
        <w:rPr>
          <w:rFonts w:ascii="ＭＳ ゴシック" w:eastAsia="ＭＳ ゴシック" w:hAnsi="ＭＳ ゴシック"/>
        </w:rPr>
        <w:t>号）</w:t>
      </w:r>
      <w:r w:rsidRPr="00CC26F2">
        <w:rPr>
          <w:rFonts w:ascii="ＭＳ ゴシック" w:eastAsia="ＭＳ ゴシック" w:hAnsi="ＭＳ ゴシック" w:hint="eastAsia"/>
        </w:rPr>
        <w:t>及び</w:t>
      </w:r>
      <w:r w:rsidRPr="00CC26F2">
        <w:rPr>
          <w:rFonts w:ascii="ＭＳ ゴシック" w:eastAsia="ＭＳ ゴシック" w:hAnsi="ＭＳ ゴシック"/>
        </w:rPr>
        <w:t>関連</w:t>
      </w:r>
      <w:r w:rsidRPr="00CC26F2">
        <w:rPr>
          <w:rFonts w:ascii="ＭＳ ゴシック" w:eastAsia="ＭＳ ゴシック" w:hAnsi="ＭＳ ゴシック" w:hint="eastAsia"/>
        </w:rPr>
        <w:t>する</w:t>
      </w:r>
      <w:r w:rsidRPr="00CC26F2">
        <w:rPr>
          <w:rFonts w:ascii="ＭＳ ゴシック" w:eastAsia="ＭＳ ゴシック" w:hAnsi="ＭＳ ゴシック"/>
        </w:rPr>
        <w:t>法律等を遵守</w:t>
      </w:r>
      <w:r w:rsidRPr="00CC26F2">
        <w:rPr>
          <w:rFonts w:ascii="ＭＳ ゴシック" w:eastAsia="ＭＳ ゴシック" w:hAnsi="ＭＳ ゴシック" w:hint="eastAsia"/>
        </w:rPr>
        <w:t>し、</w:t>
      </w:r>
      <w:r w:rsidRPr="00CC26F2">
        <w:rPr>
          <w:rFonts w:ascii="ＭＳ ゴシック" w:eastAsia="ＭＳ ゴシック" w:hAnsi="ＭＳ ゴシック"/>
        </w:rPr>
        <w:t>本調査を実施する。</w:t>
      </w:r>
    </w:p>
    <w:p w14:paraId="1C83AABF" w14:textId="3446051C"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甲及び</w:t>
      </w:r>
      <w:r w:rsidRPr="00CC26F2">
        <w:rPr>
          <w:rFonts w:ascii="ＭＳ ゴシック" w:eastAsia="ＭＳ ゴシック" w:hAnsi="ＭＳ ゴシック"/>
        </w:rPr>
        <w:t>乙は、本調査を実施するにあたり、</w:t>
      </w:r>
      <w:r w:rsidRPr="00CC26F2">
        <w:rPr>
          <w:rFonts w:ascii="ＭＳ ゴシック" w:eastAsia="ＭＳ ゴシック" w:hAnsi="ＭＳ ゴシック" w:hint="eastAsia"/>
        </w:rPr>
        <w:t>被験者の人権・福祉を</w:t>
      </w:r>
      <w:r w:rsidRPr="00CC26F2">
        <w:rPr>
          <w:rFonts w:ascii="ＭＳ ゴシック" w:eastAsia="ＭＳ ゴシック" w:hAnsi="ＭＳ ゴシック"/>
        </w:rPr>
        <w:t>最優先</w:t>
      </w:r>
      <w:r w:rsidRPr="00CC26F2">
        <w:rPr>
          <w:rFonts w:ascii="ＭＳ ゴシック" w:eastAsia="ＭＳ ゴシック" w:hAnsi="ＭＳ ゴシック" w:hint="eastAsia"/>
        </w:rPr>
        <w:t>とする</w:t>
      </w:r>
      <w:r w:rsidRPr="00CC26F2">
        <w:rPr>
          <w:rFonts w:ascii="ＭＳ ゴシック" w:eastAsia="ＭＳ ゴシック" w:hAnsi="ＭＳ ゴシック"/>
        </w:rPr>
        <w:t>。</w:t>
      </w:r>
      <w:r w:rsidRPr="00CC26F2">
        <w:rPr>
          <w:rFonts w:ascii="ＭＳ ゴシック" w:eastAsia="ＭＳ ゴシック" w:hAnsi="ＭＳ ゴシック" w:hint="eastAsia"/>
        </w:rPr>
        <w:t>また</w:t>
      </w:r>
      <w:r w:rsidRPr="00CC26F2">
        <w:rPr>
          <w:rFonts w:ascii="ＭＳ ゴシック" w:eastAsia="ＭＳ ゴシック" w:hAnsi="ＭＳ ゴシック"/>
        </w:rPr>
        <w:t>被験者の安全、</w:t>
      </w:r>
      <w:r w:rsidRPr="00CC26F2">
        <w:rPr>
          <w:rFonts w:ascii="ＭＳ ゴシック" w:eastAsia="ＭＳ ゴシック" w:hAnsi="ＭＳ ゴシック" w:hint="eastAsia"/>
        </w:rPr>
        <w:t>プライバシー</w:t>
      </w:r>
      <w:r w:rsidRPr="00CC26F2">
        <w:rPr>
          <w:rFonts w:ascii="ＭＳ ゴシック" w:eastAsia="ＭＳ ゴシック" w:hAnsi="ＭＳ ゴシック"/>
        </w:rPr>
        <w:t>に影響</w:t>
      </w:r>
      <w:r w:rsidRPr="00CC26F2">
        <w:rPr>
          <w:rFonts w:ascii="ＭＳ ゴシック" w:eastAsia="ＭＳ ゴシック" w:hAnsi="ＭＳ ゴシック" w:hint="eastAsia"/>
        </w:rPr>
        <w:t>を</w:t>
      </w:r>
      <w:r w:rsidRPr="00CC26F2">
        <w:rPr>
          <w:rFonts w:ascii="ＭＳ ゴシック" w:eastAsia="ＭＳ ゴシック" w:hAnsi="ＭＳ ゴシック"/>
        </w:rPr>
        <w:t>与える恐れのある全ての行為を行ってはならない。</w:t>
      </w:r>
    </w:p>
    <w:p w14:paraId="7D3EDD28" w14:textId="3CC61C26" w:rsidR="00142CDE"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甲は、本調査の実施計画書を遵守して、調査を実施しなければならない。</w:t>
      </w:r>
    </w:p>
    <w:p w14:paraId="3951ED85" w14:textId="39238524"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甲は</w:t>
      </w:r>
      <w:r w:rsidR="00E9222F" w:rsidRPr="00CC26F2">
        <w:rPr>
          <w:rFonts w:ascii="ＭＳ ゴシック" w:eastAsia="ＭＳ ゴシック" w:hAnsi="ＭＳ ゴシック" w:hint="eastAsia"/>
        </w:rPr>
        <w:t>、本調査を</w:t>
      </w:r>
      <w:r w:rsidR="00E9222F" w:rsidRPr="00CC26F2">
        <w:rPr>
          <w:rFonts w:ascii="ＭＳ ゴシック" w:eastAsia="ＭＳ ゴシック" w:hAnsi="ＭＳ ゴシック"/>
        </w:rPr>
        <w:t>実施した結果</w:t>
      </w:r>
      <w:r w:rsidR="00E9222F" w:rsidRPr="00CC26F2">
        <w:rPr>
          <w:rFonts w:ascii="ＭＳ ゴシック" w:eastAsia="ＭＳ ゴシック" w:hAnsi="ＭＳ ゴシック" w:hint="eastAsia"/>
        </w:rPr>
        <w:t>につき、</w:t>
      </w:r>
      <w:r w:rsidR="00E9222F" w:rsidRPr="00CC26F2">
        <w:rPr>
          <w:rFonts w:ascii="ＭＳ ゴシック" w:eastAsia="ＭＳ ゴシック" w:hAnsi="ＭＳ ゴシック"/>
        </w:rPr>
        <w:t>速やかに</w:t>
      </w:r>
      <w:r w:rsidR="00E9222F" w:rsidRPr="00CC26F2">
        <w:rPr>
          <w:rFonts w:ascii="ＭＳ ゴシック" w:eastAsia="ＭＳ ゴシック" w:hAnsi="ＭＳ ゴシック" w:hint="eastAsia"/>
        </w:rPr>
        <w:t>調査票</w:t>
      </w:r>
      <w:r w:rsidR="00E9222F" w:rsidRPr="00CC26F2">
        <w:rPr>
          <w:rFonts w:ascii="ＭＳ ゴシック" w:eastAsia="ＭＳ ゴシック" w:hAnsi="ＭＳ ゴシック"/>
        </w:rPr>
        <w:t>を作成し、乙に提出する。</w:t>
      </w:r>
    </w:p>
    <w:p w14:paraId="1711D78F" w14:textId="4092E9DB"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00755071" w:rsidRPr="00CC26F2">
        <w:rPr>
          <w:rFonts w:ascii="ＭＳ ゴシック" w:eastAsia="ＭＳ ゴシック" w:hAnsi="ＭＳ ゴシック"/>
        </w:rPr>
        <w:t xml:space="preserve">　甲は</w:t>
      </w:r>
      <w:r w:rsidR="00D26F8D" w:rsidRPr="00CC26F2">
        <w:rPr>
          <w:rFonts w:ascii="ＭＳ ゴシック" w:eastAsia="ＭＳ ゴシック" w:hAnsi="ＭＳ ゴシック" w:hint="eastAsia"/>
        </w:rPr>
        <w:t>、</w:t>
      </w:r>
      <w:r w:rsidR="00755071" w:rsidRPr="00CC26F2">
        <w:rPr>
          <w:rFonts w:ascii="ＭＳ ゴシック" w:eastAsia="ＭＳ ゴシック" w:hAnsi="ＭＳ ゴシック"/>
        </w:rPr>
        <w:t>本調査が</w:t>
      </w:r>
      <w:r w:rsidR="00755071" w:rsidRPr="00CC26F2">
        <w:rPr>
          <w:rFonts w:ascii="ＭＳ ゴシック" w:eastAsia="ＭＳ ゴシック" w:hAnsi="ＭＳ ゴシック" w:hint="eastAsia"/>
        </w:rPr>
        <w:t>終了</w:t>
      </w:r>
      <w:r w:rsidR="00755071" w:rsidRPr="00CC26F2">
        <w:rPr>
          <w:rFonts w:ascii="ＭＳ ゴシック" w:eastAsia="ＭＳ ゴシック" w:hAnsi="ＭＳ ゴシック"/>
        </w:rPr>
        <w:t>もしくは中止した</w:t>
      </w:r>
      <w:r w:rsidR="00755071" w:rsidRPr="00CC26F2">
        <w:rPr>
          <w:rFonts w:ascii="ＭＳ ゴシック" w:eastAsia="ＭＳ ゴシック" w:hAnsi="ＭＳ ゴシック" w:hint="eastAsia"/>
        </w:rPr>
        <w:t>場合</w:t>
      </w:r>
      <w:r w:rsidR="00755071" w:rsidRPr="00CC26F2">
        <w:rPr>
          <w:rFonts w:ascii="ＭＳ ゴシック" w:eastAsia="ＭＳ ゴシック" w:hAnsi="ＭＳ ゴシック"/>
        </w:rPr>
        <w:t>、乙に通知する。</w:t>
      </w:r>
    </w:p>
    <w:p w14:paraId="228741BF" w14:textId="77777777" w:rsidR="00755071" w:rsidRPr="00CC26F2" w:rsidRDefault="00755071" w:rsidP="00E9222F">
      <w:pPr>
        <w:ind w:left="210" w:hangingChars="100" w:hanging="210"/>
        <w:rPr>
          <w:rFonts w:ascii="ＭＳ ゴシック" w:eastAsia="ＭＳ ゴシック" w:hAnsi="ＭＳ ゴシック"/>
        </w:rPr>
      </w:pPr>
    </w:p>
    <w:p w14:paraId="39F20A1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中止</w:t>
      </w:r>
      <w:r w:rsidRPr="00CC26F2">
        <w:rPr>
          <w:rFonts w:ascii="ＭＳ ゴシック" w:eastAsia="ＭＳ ゴシック" w:hAnsi="ＭＳ ゴシック" w:hint="eastAsia"/>
        </w:rPr>
        <w:t>等）</w:t>
      </w:r>
    </w:p>
    <w:p w14:paraId="1579D5B2"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３条　</w:t>
      </w:r>
      <w:r w:rsidRPr="00CC26F2">
        <w:rPr>
          <w:rFonts w:ascii="ＭＳ ゴシック" w:eastAsia="ＭＳ ゴシック" w:hAnsi="ＭＳ ゴシック" w:hint="eastAsia"/>
        </w:rPr>
        <w:t>甲は、やむを</w:t>
      </w:r>
      <w:r w:rsidRPr="00CC26F2">
        <w:rPr>
          <w:rFonts w:ascii="ＭＳ ゴシック" w:eastAsia="ＭＳ ゴシック" w:hAnsi="ＭＳ ゴシック"/>
        </w:rPr>
        <w:t>得ない</w:t>
      </w:r>
      <w:r w:rsidRPr="00CC26F2">
        <w:rPr>
          <w:rFonts w:ascii="ＭＳ ゴシック" w:eastAsia="ＭＳ ゴシック" w:hAnsi="ＭＳ ゴシック" w:hint="eastAsia"/>
        </w:rPr>
        <w:t>事由</w:t>
      </w:r>
      <w:r w:rsidRPr="00CC26F2">
        <w:rPr>
          <w:rFonts w:ascii="ＭＳ ゴシック" w:eastAsia="ＭＳ ゴシック" w:hAnsi="ＭＳ ゴシック"/>
        </w:rPr>
        <w:t>により本調査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継続が困難</w:t>
      </w:r>
      <w:r w:rsidRPr="00CC26F2">
        <w:rPr>
          <w:rFonts w:ascii="ＭＳ ゴシック" w:eastAsia="ＭＳ ゴシック" w:hAnsi="ＭＳ ゴシック" w:hint="eastAsia"/>
        </w:rPr>
        <w:t>と</w:t>
      </w:r>
      <w:r w:rsidRPr="00CC26F2">
        <w:rPr>
          <w:rFonts w:ascii="ＭＳ ゴシック" w:eastAsia="ＭＳ ゴシック" w:hAnsi="ＭＳ ゴシック"/>
        </w:rPr>
        <w:t>な</w:t>
      </w:r>
      <w:r w:rsidRPr="00CC26F2">
        <w:rPr>
          <w:rFonts w:ascii="ＭＳ ゴシック" w:eastAsia="ＭＳ ゴシック" w:hAnsi="ＭＳ ゴシック" w:hint="eastAsia"/>
        </w:rPr>
        <w:t>った</w:t>
      </w:r>
      <w:r w:rsidRPr="00CC26F2">
        <w:rPr>
          <w:rFonts w:ascii="ＭＳ ゴシック" w:eastAsia="ＭＳ ゴシック" w:hAnsi="ＭＳ ゴシック"/>
        </w:rPr>
        <w:t>場合は、乙</w:t>
      </w:r>
      <w:r w:rsidRPr="00CC26F2">
        <w:rPr>
          <w:rFonts w:ascii="ＭＳ ゴシック" w:eastAsia="ＭＳ ゴシック" w:hAnsi="ＭＳ ゴシック" w:hint="eastAsia"/>
        </w:rPr>
        <w:t>と</w:t>
      </w:r>
      <w:r w:rsidRPr="00CC26F2">
        <w:rPr>
          <w:rFonts w:ascii="ＭＳ ゴシック" w:eastAsia="ＭＳ ゴシック" w:hAnsi="ＭＳ ゴシック"/>
        </w:rPr>
        <w:t>協議</w:t>
      </w:r>
      <w:r w:rsidRPr="00CC26F2">
        <w:rPr>
          <w:rFonts w:ascii="ＭＳ ゴシック" w:eastAsia="ＭＳ ゴシック" w:hAnsi="ＭＳ ゴシック" w:hint="eastAsia"/>
        </w:rPr>
        <w:t>を</w:t>
      </w:r>
      <w:r w:rsidRPr="00CC26F2">
        <w:rPr>
          <w:rFonts w:ascii="ＭＳ ゴシック" w:eastAsia="ＭＳ ゴシック" w:hAnsi="ＭＳ ゴシック"/>
        </w:rPr>
        <w:t>行い、本調査の中止</w:t>
      </w:r>
      <w:r w:rsidRPr="00CC26F2">
        <w:rPr>
          <w:rFonts w:ascii="ＭＳ ゴシック" w:eastAsia="ＭＳ ゴシック" w:hAnsi="ＭＳ ゴシック" w:hint="eastAsia"/>
        </w:rPr>
        <w:t>、</w:t>
      </w:r>
      <w:r w:rsidRPr="00CC26F2">
        <w:rPr>
          <w:rFonts w:ascii="ＭＳ ゴシック" w:eastAsia="ＭＳ ゴシック" w:hAnsi="ＭＳ ゴシック"/>
        </w:rPr>
        <w:t>中断または調査期間の延長をすることができる。</w:t>
      </w:r>
    </w:p>
    <w:p w14:paraId="7E07D01F"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乙は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を中断</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中止</w:t>
      </w:r>
      <w:r w:rsidRPr="00CC26F2">
        <w:rPr>
          <w:rFonts w:ascii="ＭＳ ゴシック" w:eastAsia="ＭＳ ゴシック" w:hAnsi="ＭＳ ゴシック"/>
        </w:rPr>
        <w:t>する場合は、速やかに甲へ文書</w:t>
      </w:r>
      <w:r w:rsidRPr="00CC26F2">
        <w:rPr>
          <w:rFonts w:ascii="ＭＳ ゴシック" w:eastAsia="ＭＳ ゴシック" w:hAnsi="ＭＳ ゴシック" w:hint="eastAsia"/>
        </w:rPr>
        <w:t>で</w:t>
      </w:r>
      <w:r w:rsidRPr="00CC26F2">
        <w:rPr>
          <w:rFonts w:ascii="ＭＳ ゴシック" w:eastAsia="ＭＳ ゴシック" w:hAnsi="ＭＳ ゴシック"/>
        </w:rPr>
        <w:t>通知する。</w:t>
      </w:r>
    </w:p>
    <w:p w14:paraId="0CC839E3" w14:textId="77777777" w:rsidR="00E9222F" w:rsidRPr="00CC26F2" w:rsidRDefault="00E9222F" w:rsidP="00E9222F">
      <w:pPr>
        <w:rPr>
          <w:rFonts w:ascii="ＭＳ ゴシック" w:eastAsia="ＭＳ ゴシック" w:hAnsi="ＭＳ ゴシック"/>
        </w:rPr>
      </w:pPr>
    </w:p>
    <w:p w14:paraId="7861806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（本契約</w:t>
      </w:r>
      <w:r w:rsidRPr="00CC26F2">
        <w:rPr>
          <w:rFonts w:ascii="ＭＳ ゴシック" w:eastAsia="ＭＳ ゴシック" w:hAnsi="ＭＳ ゴシック"/>
        </w:rPr>
        <w:t>の解除</w:t>
      </w:r>
      <w:r w:rsidRPr="00CC26F2">
        <w:rPr>
          <w:rFonts w:ascii="ＭＳ ゴシック" w:eastAsia="ＭＳ ゴシック" w:hAnsi="ＭＳ ゴシック" w:hint="eastAsia"/>
        </w:rPr>
        <w:t>）</w:t>
      </w:r>
    </w:p>
    <w:p w14:paraId="4F888999"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４条　甲及び乙は、</w:t>
      </w:r>
      <w:r w:rsidRPr="00CC26F2">
        <w:rPr>
          <w:rFonts w:ascii="ＭＳ ゴシック" w:eastAsia="ＭＳ ゴシック" w:hAnsi="ＭＳ ゴシック" w:hint="eastAsia"/>
        </w:rPr>
        <w:t>相手方が関連</w:t>
      </w:r>
      <w:r w:rsidRPr="00CC26F2">
        <w:rPr>
          <w:rFonts w:ascii="ＭＳ ゴシック" w:eastAsia="ＭＳ ゴシック" w:hAnsi="ＭＳ ゴシック"/>
        </w:rPr>
        <w:t>する法律</w:t>
      </w:r>
      <w:r w:rsidRPr="00CC26F2">
        <w:rPr>
          <w:rFonts w:ascii="ＭＳ ゴシック" w:eastAsia="ＭＳ ゴシック" w:hAnsi="ＭＳ ゴシック" w:hint="eastAsia"/>
        </w:rPr>
        <w:t>等</w:t>
      </w:r>
      <w:r w:rsidRPr="00CC26F2">
        <w:rPr>
          <w:rFonts w:ascii="ＭＳ ゴシック" w:eastAsia="ＭＳ ゴシック" w:hAnsi="ＭＳ ゴシック"/>
        </w:rPr>
        <w:t>の遵守等</w:t>
      </w:r>
      <w:r w:rsidRPr="00CC26F2">
        <w:rPr>
          <w:rFonts w:ascii="ＭＳ ゴシック" w:eastAsia="ＭＳ ゴシック" w:hAnsi="ＭＳ ゴシック" w:hint="eastAsia"/>
        </w:rPr>
        <w:t>を</w:t>
      </w:r>
      <w:r w:rsidRPr="00CC26F2">
        <w:rPr>
          <w:rFonts w:ascii="ＭＳ ゴシック" w:eastAsia="ＭＳ ゴシック" w:hAnsi="ＭＳ ゴシック"/>
        </w:rPr>
        <w:t>怠る</w:t>
      </w:r>
      <w:r w:rsidRPr="00CC26F2">
        <w:rPr>
          <w:rFonts w:ascii="ＭＳ ゴシック" w:eastAsia="ＭＳ ゴシック" w:hAnsi="ＭＳ ゴシック" w:hint="eastAsia"/>
        </w:rPr>
        <w:t>など、本</w:t>
      </w:r>
      <w:r w:rsidRPr="00CC26F2">
        <w:rPr>
          <w:rFonts w:ascii="ＭＳ ゴシック" w:eastAsia="ＭＳ ゴシック" w:hAnsi="ＭＳ ゴシック"/>
        </w:rPr>
        <w:t>契約</w:t>
      </w:r>
      <w:r w:rsidRPr="00CC26F2">
        <w:rPr>
          <w:rFonts w:ascii="ＭＳ ゴシック" w:eastAsia="ＭＳ ゴシック" w:hAnsi="ＭＳ ゴシック" w:hint="eastAsia"/>
        </w:rPr>
        <w:t>書</w:t>
      </w:r>
      <w:r w:rsidRPr="00CC26F2">
        <w:rPr>
          <w:rFonts w:ascii="ＭＳ ゴシック" w:eastAsia="ＭＳ ゴシック" w:hAnsi="ＭＳ ゴシック"/>
        </w:rPr>
        <w:t>の条文に</w:t>
      </w:r>
      <w:r w:rsidRPr="00CC26F2">
        <w:rPr>
          <w:rFonts w:ascii="ＭＳ ゴシック" w:eastAsia="ＭＳ ゴシック" w:hAnsi="ＭＳ ゴシック" w:hint="eastAsia"/>
        </w:rPr>
        <w:t>反する場合</w:t>
      </w:r>
      <w:r w:rsidRPr="00CC26F2">
        <w:rPr>
          <w:rFonts w:ascii="ＭＳ ゴシック" w:eastAsia="ＭＳ ゴシック" w:hAnsi="ＭＳ ゴシック"/>
        </w:rPr>
        <w:t>は</w:t>
      </w:r>
      <w:r w:rsidRPr="00CC26F2">
        <w:rPr>
          <w:rFonts w:ascii="ＭＳ ゴシック" w:eastAsia="ＭＳ ゴシック" w:hAnsi="ＭＳ ゴシック" w:hint="eastAsia"/>
        </w:rPr>
        <w:t>、相手方に対し</w:t>
      </w:r>
      <w:r w:rsidRPr="00CC26F2">
        <w:rPr>
          <w:rFonts w:ascii="ＭＳ ゴシック" w:eastAsia="ＭＳ ゴシック" w:hAnsi="ＭＳ ゴシック"/>
        </w:rPr>
        <w:t>、相当の期間を定め</w:t>
      </w:r>
      <w:r w:rsidRPr="00CC26F2">
        <w:rPr>
          <w:rFonts w:ascii="ＭＳ ゴシック" w:eastAsia="ＭＳ ゴシック" w:hAnsi="ＭＳ ゴシック" w:hint="eastAsia"/>
        </w:rPr>
        <w:t>て催告</w:t>
      </w:r>
      <w:r w:rsidRPr="00CC26F2">
        <w:rPr>
          <w:rFonts w:ascii="ＭＳ ゴシック" w:eastAsia="ＭＳ ゴシック" w:hAnsi="ＭＳ ゴシック"/>
        </w:rPr>
        <w:t>を実施し、是正</w:t>
      </w:r>
      <w:r w:rsidRPr="00CC26F2">
        <w:rPr>
          <w:rFonts w:ascii="ＭＳ ゴシック" w:eastAsia="ＭＳ ゴシック" w:hAnsi="ＭＳ ゴシック" w:hint="eastAsia"/>
        </w:rPr>
        <w:t>が</w:t>
      </w:r>
      <w:r w:rsidRPr="00CC26F2">
        <w:rPr>
          <w:rFonts w:ascii="ＭＳ ゴシック" w:eastAsia="ＭＳ ゴシック" w:hAnsi="ＭＳ ゴシック"/>
        </w:rPr>
        <w:t>なされないときは</w:t>
      </w:r>
      <w:r w:rsidRPr="00CC26F2">
        <w:rPr>
          <w:rFonts w:ascii="ＭＳ ゴシック" w:eastAsia="ＭＳ ゴシック" w:hAnsi="ＭＳ ゴシック" w:hint="eastAsia"/>
        </w:rPr>
        <w:t>本</w:t>
      </w:r>
      <w:r w:rsidRPr="00CC26F2">
        <w:rPr>
          <w:rFonts w:ascii="ＭＳ ゴシック" w:eastAsia="ＭＳ ゴシック" w:hAnsi="ＭＳ ゴシック"/>
        </w:rPr>
        <w:t>契約を解除する</w:t>
      </w:r>
      <w:r w:rsidRPr="00CC26F2">
        <w:rPr>
          <w:rFonts w:ascii="ＭＳ ゴシック" w:eastAsia="ＭＳ ゴシック" w:hAnsi="ＭＳ ゴシック" w:hint="eastAsia"/>
        </w:rPr>
        <w:t>ことができる。</w:t>
      </w:r>
    </w:p>
    <w:p w14:paraId="3D5AD8C5" w14:textId="3EE26053" w:rsidR="00E9222F" w:rsidRPr="00CC26F2" w:rsidRDefault="00E9222F" w:rsidP="00142CDE">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前条</w:t>
      </w:r>
      <w:r w:rsidRPr="00CC26F2">
        <w:rPr>
          <w:rFonts w:ascii="ＭＳ ゴシック" w:eastAsia="ＭＳ ゴシック" w:hAnsi="ＭＳ ゴシック" w:hint="eastAsia"/>
        </w:rPr>
        <w:t>に</w:t>
      </w:r>
      <w:r w:rsidRPr="00CC26F2">
        <w:rPr>
          <w:rFonts w:ascii="ＭＳ ゴシック" w:eastAsia="ＭＳ ゴシック" w:hAnsi="ＭＳ ゴシック"/>
        </w:rPr>
        <w:t>より</w:t>
      </w:r>
      <w:r w:rsidRPr="00CC26F2">
        <w:rPr>
          <w:rFonts w:ascii="ＭＳ ゴシック" w:eastAsia="ＭＳ ゴシック" w:hAnsi="ＭＳ ゴシック" w:hint="eastAsia"/>
        </w:rPr>
        <w:t>本契約が</w:t>
      </w:r>
      <w:r w:rsidRPr="00CC26F2">
        <w:rPr>
          <w:rFonts w:ascii="ＭＳ ゴシック" w:eastAsia="ＭＳ ゴシック" w:hAnsi="ＭＳ ゴシック"/>
        </w:rPr>
        <w:t>解除</w:t>
      </w:r>
      <w:r w:rsidRPr="00CC26F2">
        <w:rPr>
          <w:rFonts w:ascii="ＭＳ ゴシック" w:eastAsia="ＭＳ ゴシック" w:hAnsi="ＭＳ ゴシック" w:hint="eastAsia"/>
        </w:rPr>
        <w:t>された</w:t>
      </w:r>
      <w:r w:rsidRPr="00CC26F2">
        <w:rPr>
          <w:rFonts w:ascii="ＭＳ ゴシック" w:eastAsia="ＭＳ ゴシック" w:hAnsi="ＭＳ ゴシック"/>
        </w:rPr>
        <w:t>場合</w:t>
      </w:r>
      <w:r w:rsidRPr="00CC26F2">
        <w:rPr>
          <w:rFonts w:ascii="ＭＳ ゴシック" w:eastAsia="ＭＳ ゴシック" w:hAnsi="ＭＳ ゴシック" w:hint="eastAsia"/>
        </w:rPr>
        <w:t>その他</w:t>
      </w:r>
      <w:r w:rsidRPr="00CC26F2">
        <w:rPr>
          <w:rFonts w:ascii="ＭＳ ゴシック" w:eastAsia="ＭＳ ゴシック" w:hAnsi="ＭＳ ゴシック"/>
        </w:rPr>
        <w:t>本契約が終了した場合で</w:t>
      </w:r>
      <w:r w:rsidRPr="00CC26F2">
        <w:rPr>
          <w:rFonts w:ascii="ＭＳ ゴシック" w:eastAsia="ＭＳ ゴシック" w:hAnsi="ＭＳ ゴシック" w:hint="eastAsia"/>
        </w:rPr>
        <w:t>あって</w:t>
      </w:r>
      <w:r w:rsidRPr="00CC26F2">
        <w:rPr>
          <w:rFonts w:ascii="ＭＳ ゴシック" w:eastAsia="ＭＳ ゴシック" w:hAnsi="ＭＳ ゴシック"/>
        </w:rPr>
        <w:t>も、</w:t>
      </w:r>
      <w:r w:rsidRPr="00CC26F2">
        <w:rPr>
          <w:rFonts w:ascii="ＭＳ ゴシック" w:eastAsia="ＭＳ ゴシック" w:hAnsi="ＭＳ ゴシック" w:hint="eastAsia"/>
        </w:rPr>
        <w:t>第６条、</w:t>
      </w:r>
      <w:r w:rsidRPr="00CC26F2">
        <w:rPr>
          <w:rFonts w:ascii="ＭＳ ゴシック" w:eastAsia="ＭＳ ゴシック" w:hAnsi="ＭＳ ゴシック"/>
        </w:rPr>
        <w:lastRenderedPageBreak/>
        <w:t>第７条</w:t>
      </w:r>
      <w:r w:rsidRPr="00CC26F2">
        <w:rPr>
          <w:rFonts w:ascii="ＭＳ ゴシック" w:eastAsia="ＭＳ ゴシック" w:hAnsi="ＭＳ ゴシック" w:hint="eastAsia"/>
        </w:rPr>
        <w:t>及び</w:t>
      </w:r>
      <w:r w:rsidRPr="00CC26F2">
        <w:rPr>
          <w:rFonts w:ascii="ＭＳ ゴシック" w:eastAsia="ＭＳ ゴシック" w:hAnsi="ＭＳ ゴシック"/>
        </w:rPr>
        <w:t>第</w:t>
      </w:r>
      <w:r w:rsidR="00F67F50" w:rsidRPr="00F67F50">
        <w:rPr>
          <w:rFonts w:ascii="ＭＳ ゴシック" w:eastAsia="ＭＳ ゴシック" w:hAnsi="ＭＳ ゴシック"/>
          <w:sz w:val="20"/>
          <w:szCs w:val="21"/>
        </w:rPr>
        <w:t>11</w:t>
      </w:r>
      <w:r w:rsidRPr="00CC26F2">
        <w:rPr>
          <w:rFonts w:ascii="ＭＳ ゴシック" w:eastAsia="ＭＳ ゴシック" w:hAnsi="ＭＳ ゴシック"/>
        </w:rPr>
        <w:t>条の</w:t>
      </w:r>
      <w:r w:rsidRPr="00CC26F2">
        <w:rPr>
          <w:rFonts w:ascii="ＭＳ ゴシック" w:eastAsia="ＭＳ ゴシック" w:hAnsi="ＭＳ ゴシック" w:hint="eastAsia"/>
        </w:rPr>
        <w:t>規定</w:t>
      </w:r>
      <w:r w:rsidRPr="00CC26F2">
        <w:rPr>
          <w:rFonts w:ascii="ＭＳ ゴシック" w:eastAsia="ＭＳ ゴシック" w:hAnsi="ＭＳ ゴシック"/>
        </w:rPr>
        <w:t>は有効</w:t>
      </w:r>
      <w:r w:rsidRPr="00CC26F2">
        <w:rPr>
          <w:rFonts w:ascii="ＭＳ ゴシック" w:eastAsia="ＭＳ ゴシック" w:hAnsi="ＭＳ ゴシック" w:hint="eastAsia"/>
        </w:rPr>
        <w:t>と</w:t>
      </w:r>
      <w:r w:rsidRPr="00CC26F2">
        <w:rPr>
          <w:rFonts w:ascii="ＭＳ ゴシック" w:eastAsia="ＭＳ ゴシック" w:hAnsi="ＭＳ ゴシック"/>
        </w:rPr>
        <w:t>する。</w:t>
      </w:r>
    </w:p>
    <w:p w14:paraId="7E4F2186" w14:textId="77777777" w:rsidR="00142CDE" w:rsidRPr="00CC26F2" w:rsidRDefault="00142CDE" w:rsidP="00142CDE">
      <w:pPr>
        <w:ind w:left="210" w:hangingChars="100" w:hanging="210"/>
        <w:rPr>
          <w:rFonts w:ascii="ＭＳ ゴシック" w:eastAsia="ＭＳ ゴシック" w:hAnsi="ＭＳ ゴシック"/>
        </w:rPr>
      </w:pPr>
    </w:p>
    <w:p w14:paraId="613AC62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（反社会的勢力の排除）</w:t>
      </w:r>
    </w:p>
    <w:p w14:paraId="26D1603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第５条　甲及び乙は、現在、暴力団、暴力団員、暴力団準構成員、暴力団関係企業、総会屋、社会運動等標榜ゴロまたは特殊知能暴力集団等、その他これに準ずる者</w:t>
      </w:r>
      <w:r w:rsidRPr="00CC26F2">
        <w:rPr>
          <w:rFonts w:ascii="ＭＳ ゴシック" w:eastAsia="ＭＳ ゴシック" w:hAnsi="ＭＳ ゴシック"/>
        </w:rPr>
        <w:t>(以下</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「反社会的勢力」という</w:t>
      </w:r>
      <w:r w:rsidRPr="00CC26F2">
        <w:rPr>
          <w:rFonts w:ascii="ＭＳ ゴシック" w:eastAsia="ＭＳ ゴシック" w:hAnsi="ＭＳ ゴシック" w:hint="eastAsia"/>
        </w:rPr>
        <w:t>。</w:t>
      </w:r>
      <w:r w:rsidRPr="00CC26F2">
        <w:rPr>
          <w:rFonts w:ascii="ＭＳ ゴシック" w:eastAsia="ＭＳ ゴシック" w:hAnsi="ＭＳ ゴシック"/>
        </w:rPr>
        <w:t>)のいずれでもなく</w:t>
      </w:r>
      <w:r w:rsidRPr="00CC26F2">
        <w:rPr>
          <w:rFonts w:ascii="ＭＳ ゴシック" w:eastAsia="ＭＳ ゴシック" w:hAnsi="ＭＳ ゴシック" w:hint="eastAsia"/>
        </w:rPr>
        <w:t>、</w:t>
      </w:r>
      <w:r w:rsidRPr="00CC26F2">
        <w:rPr>
          <w:rFonts w:ascii="ＭＳ ゴシック" w:eastAsia="ＭＳ ゴシック" w:hAnsi="ＭＳ ゴシック"/>
        </w:rPr>
        <w:t>また</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反社会的勢力が経営に実質的に関与している法人等に属する者ではないことを表明し</w:t>
      </w:r>
      <w:r w:rsidRPr="00CC26F2">
        <w:rPr>
          <w:rFonts w:ascii="ＭＳ ゴシック" w:eastAsia="ＭＳ ゴシック" w:hAnsi="ＭＳ ゴシック" w:hint="eastAsia"/>
        </w:rPr>
        <w:t>、</w:t>
      </w:r>
      <w:r w:rsidRPr="00CC26F2">
        <w:rPr>
          <w:rFonts w:ascii="ＭＳ ゴシック" w:eastAsia="ＭＳ ゴシック" w:hAnsi="ＭＳ ゴシック"/>
        </w:rPr>
        <w:t>かつ将来にわたっても該当しないことを確約する。</w:t>
      </w:r>
    </w:p>
    <w:p w14:paraId="496452AD" w14:textId="6AE5FD2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甲または乙の一方について、前項の確約に反する事実が判明したときは、その相手方は、何らの催告を要せずして、本契約を解除することができる。</w:t>
      </w:r>
    </w:p>
    <w:p w14:paraId="28C4A1FF" w14:textId="630C5356"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1A8783BD" w14:textId="77777777" w:rsidR="00E9222F" w:rsidRPr="00CC26F2" w:rsidRDefault="00E9222F" w:rsidP="00E9222F">
      <w:pPr>
        <w:ind w:left="210" w:hangingChars="100" w:hanging="210"/>
        <w:rPr>
          <w:rFonts w:ascii="ＭＳ ゴシック" w:eastAsia="ＭＳ ゴシック" w:hAnsi="ＭＳ ゴシック"/>
        </w:rPr>
      </w:pPr>
    </w:p>
    <w:p w14:paraId="5BD5A3CE"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（機密の保持</w:t>
      </w:r>
      <w:r w:rsidRPr="00CC26F2">
        <w:rPr>
          <w:rFonts w:ascii="ＭＳ ゴシック" w:eastAsia="ＭＳ ゴシック" w:hAnsi="ＭＳ ゴシック"/>
        </w:rPr>
        <w:t>及び公表等</w:t>
      </w:r>
      <w:r w:rsidRPr="00CC26F2">
        <w:rPr>
          <w:rFonts w:ascii="ＭＳ ゴシック" w:eastAsia="ＭＳ ゴシック" w:hAnsi="ＭＳ ゴシック" w:hint="eastAsia"/>
        </w:rPr>
        <w:t>）</w:t>
      </w:r>
    </w:p>
    <w:p w14:paraId="2DF9EDE1"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６条</w:t>
      </w:r>
      <w:r w:rsidRPr="00CC26F2">
        <w:rPr>
          <w:rFonts w:ascii="ＭＳ ゴシック" w:eastAsia="ＭＳ ゴシック" w:hAnsi="ＭＳ ゴシック" w:hint="eastAsia"/>
        </w:rPr>
        <w:t xml:space="preserve">　甲は</w:t>
      </w:r>
      <w:r w:rsidRPr="00CC26F2">
        <w:rPr>
          <w:rFonts w:ascii="ＭＳ ゴシック" w:eastAsia="ＭＳ ゴシック" w:hAnsi="ＭＳ ゴシック"/>
        </w:rPr>
        <w:t>、本調査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関して乙から開示された</w:t>
      </w:r>
      <w:r w:rsidRPr="00CC26F2">
        <w:rPr>
          <w:rFonts w:ascii="ＭＳ ゴシック" w:eastAsia="ＭＳ ゴシック" w:hAnsi="ＭＳ ゴシック" w:hint="eastAsia"/>
        </w:rPr>
        <w:t>資料</w:t>
      </w:r>
      <w:r w:rsidRPr="00CC26F2">
        <w:rPr>
          <w:rFonts w:ascii="ＭＳ ゴシック" w:eastAsia="ＭＳ ゴシック" w:hAnsi="ＭＳ ゴシック"/>
        </w:rPr>
        <w:t>その他の情報及び本調査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結果得られた</w:t>
      </w:r>
      <w:r w:rsidRPr="00CC26F2">
        <w:rPr>
          <w:rFonts w:ascii="ＭＳ ゴシック" w:eastAsia="ＭＳ ゴシック" w:hAnsi="ＭＳ ゴシック" w:hint="eastAsia"/>
        </w:rPr>
        <w:t>情報</w:t>
      </w:r>
      <w:r w:rsidRPr="00CC26F2">
        <w:rPr>
          <w:rFonts w:ascii="ＭＳ ゴシック" w:eastAsia="ＭＳ ゴシック" w:hAnsi="ＭＳ ゴシック"/>
        </w:rPr>
        <w:t>については、</w:t>
      </w:r>
      <w:r w:rsidRPr="00CC26F2">
        <w:rPr>
          <w:rFonts w:ascii="ＭＳ ゴシック" w:eastAsia="ＭＳ ゴシック" w:hAnsi="ＭＳ ゴシック" w:hint="eastAsia"/>
        </w:rPr>
        <w:t>乙からの</w:t>
      </w:r>
      <w:r w:rsidRPr="00CC26F2">
        <w:rPr>
          <w:rFonts w:ascii="ＭＳ ゴシック" w:eastAsia="ＭＳ ゴシック" w:hAnsi="ＭＳ ゴシック"/>
        </w:rPr>
        <w:t>事前文書による承諾なしに、第三者に</w:t>
      </w:r>
      <w:r w:rsidRPr="00CC26F2">
        <w:rPr>
          <w:rFonts w:ascii="ＭＳ ゴシック" w:eastAsia="ＭＳ ゴシック" w:hAnsi="ＭＳ ゴシック" w:hint="eastAsia"/>
        </w:rPr>
        <w:t>漏洩</w:t>
      </w:r>
      <w:r w:rsidRPr="00CC26F2">
        <w:rPr>
          <w:rFonts w:ascii="ＭＳ ゴシック" w:eastAsia="ＭＳ ゴシック" w:hAnsi="ＭＳ ゴシック"/>
        </w:rPr>
        <w:t>してはならない。</w:t>
      </w:r>
    </w:p>
    <w:p w14:paraId="6827949F"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w:t>
      </w:r>
      <w:r w:rsidRPr="00CC26F2">
        <w:rPr>
          <w:rFonts w:ascii="ＭＳ ゴシック" w:eastAsia="ＭＳ ゴシック" w:hAnsi="ＭＳ ゴシック" w:hint="eastAsia"/>
        </w:rPr>
        <w:t>及び調査</w:t>
      </w:r>
      <w:r w:rsidRPr="00CC26F2">
        <w:rPr>
          <w:rFonts w:ascii="ＭＳ ゴシック" w:eastAsia="ＭＳ ゴシック" w:hAnsi="ＭＳ ゴシック"/>
        </w:rPr>
        <w:t>責任医師等</w:t>
      </w:r>
      <w:r w:rsidRPr="00CC26F2">
        <w:rPr>
          <w:rFonts w:ascii="ＭＳ ゴシック" w:eastAsia="ＭＳ ゴシック" w:hAnsi="ＭＳ ゴシック" w:hint="eastAsia"/>
        </w:rPr>
        <w:t>（分担医師を</w:t>
      </w:r>
      <w:r w:rsidRPr="00CC26F2">
        <w:rPr>
          <w:rFonts w:ascii="ＭＳ ゴシック" w:eastAsia="ＭＳ ゴシック" w:hAnsi="ＭＳ ゴシック"/>
        </w:rPr>
        <w:t>含む。）は、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により得られた情報を専門の学会等外部に発表する場合は、</w:t>
      </w:r>
      <w:r w:rsidRPr="00CC26F2">
        <w:rPr>
          <w:rFonts w:ascii="ＭＳ ゴシック" w:eastAsia="ＭＳ ゴシック" w:hAnsi="ＭＳ ゴシック" w:hint="eastAsia"/>
        </w:rPr>
        <w:t>前項</w:t>
      </w:r>
      <w:r w:rsidRPr="00CC26F2">
        <w:rPr>
          <w:rFonts w:ascii="ＭＳ ゴシック" w:eastAsia="ＭＳ ゴシック" w:hAnsi="ＭＳ ゴシック"/>
        </w:rPr>
        <w:t>と同様に乙の承諾を得るものとする。</w:t>
      </w:r>
      <w:r w:rsidRPr="00CC26F2">
        <w:rPr>
          <w:rFonts w:ascii="ＭＳ ゴシック" w:eastAsia="ＭＳ ゴシック" w:hAnsi="ＭＳ ゴシック" w:hint="eastAsia"/>
        </w:rPr>
        <w:t>ただし、</w:t>
      </w:r>
      <w:r w:rsidRPr="00CC26F2">
        <w:rPr>
          <w:rFonts w:ascii="ＭＳ ゴシック" w:eastAsia="ＭＳ ゴシック" w:hAnsi="ＭＳ ゴシック"/>
        </w:rPr>
        <w:t>乙は、正当な理由なくかかる承諾を</w:t>
      </w:r>
      <w:r w:rsidRPr="00CC26F2">
        <w:rPr>
          <w:rFonts w:ascii="ＭＳ ゴシック" w:eastAsia="ＭＳ ゴシック" w:hAnsi="ＭＳ ゴシック" w:hint="eastAsia"/>
        </w:rPr>
        <w:t>拒んでは</w:t>
      </w:r>
      <w:r w:rsidRPr="00CC26F2">
        <w:rPr>
          <w:rFonts w:ascii="ＭＳ ゴシック" w:eastAsia="ＭＳ ゴシック" w:hAnsi="ＭＳ ゴシック"/>
        </w:rPr>
        <w:t>ならない。</w:t>
      </w:r>
    </w:p>
    <w:p w14:paraId="517D875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乙は、本調査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w:t>
      </w:r>
      <w:r w:rsidRPr="00CC26F2">
        <w:rPr>
          <w:rFonts w:ascii="ＭＳ ゴシック" w:eastAsia="ＭＳ ゴシック" w:hAnsi="ＭＳ ゴシック" w:hint="eastAsia"/>
        </w:rPr>
        <w:t>た</w:t>
      </w:r>
      <w:r w:rsidRPr="00CC26F2">
        <w:rPr>
          <w:rFonts w:ascii="ＭＳ ゴシック" w:eastAsia="ＭＳ ゴシック" w:hAnsi="ＭＳ ゴシック"/>
        </w:rPr>
        <w:t>情報</w:t>
      </w:r>
      <w:r w:rsidRPr="00CC26F2">
        <w:rPr>
          <w:rFonts w:ascii="ＭＳ ゴシック" w:eastAsia="ＭＳ ゴシック" w:hAnsi="ＭＳ ゴシック" w:hint="eastAsia"/>
        </w:rPr>
        <w:t>について、対象</w:t>
      </w:r>
      <w:r w:rsidRPr="00CC26F2">
        <w:rPr>
          <w:rFonts w:ascii="ＭＳ ゴシック" w:eastAsia="ＭＳ ゴシック" w:hAnsi="ＭＳ ゴシック"/>
        </w:rPr>
        <w:t>となる医薬品及び医療</w:t>
      </w:r>
      <w:r w:rsidRPr="00CC26F2">
        <w:rPr>
          <w:rFonts w:ascii="ＭＳ ゴシック" w:eastAsia="ＭＳ ゴシック" w:hAnsi="ＭＳ ゴシック" w:hint="eastAsia"/>
        </w:rPr>
        <w:t>機器</w:t>
      </w:r>
      <w:r w:rsidRPr="00CC26F2">
        <w:rPr>
          <w:rFonts w:ascii="ＭＳ ゴシック" w:eastAsia="ＭＳ ゴシック" w:hAnsi="ＭＳ ゴシック"/>
        </w:rPr>
        <w:t>に係る</w:t>
      </w:r>
      <w:r w:rsidRPr="00CC26F2">
        <w:rPr>
          <w:rFonts w:ascii="ＭＳ ゴシック" w:eastAsia="ＭＳ ゴシック" w:hAnsi="ＭＳ ゴシック" w:hint="eastAsia"/>
        </w:rPr>
        <w:t>再審査</w:t>
      </w:r>
      <w:r w:rsidRPr="00CC26F2">
        <w:rPr>
          <w:rFonts w:ascii="ＭＳ ゴシック" w:eastAsia="ＭＳ ゴシック" w:hAnsi="ＭＳ ゴシック"/>
        </w:rPr>
        <w:t>申請及び適正使用及び安全性確保の</w:t>
      </w:r>
      <w:r w:rsidRPr="00CC26F2">
        <w:rPr>
          <w:rFonts w:ascii="ＭＳ ゴシック" w:eastAsia="ＭＳ ゴシック" w:hAnsi="ＭＳ ゴシック" w:hint="eastAsia"/>
        </w:rPr>
        <w:t>目的で</w:t>
      </w:r>
      <w:r w:rsidRPr="00CC26F2">
        <w:rPr>
          <w:rFonts w:ascii="ＭＳ ゴシック" w:eastAsia="ＭＳ ゴシック" w:hAnsi="ＭＳ ゴシック"/>
        </w:rPr>
        <w:t>、</w:t>
      </w:r>
      <w:r w:rsidRPr="00CC26F2">
        <w:rPr>
          <w:rFonts w:ascii="ＭＳ ゴシック" w:eastAsia="ＭＳ ゴシック" w:hAnsi="ＭＳ ゴシック" w:hint="eastAsia"/>
        </w:rPr>
        <w:t>自由に</w:t>
      </w:r>
      <w:r w:rsidRPr="00CC26F2">
        <w:rPr>
          <w:rFonts w:ascii="ＭＳ ゴシック" w:eastAsia="ＭＳ ゴシック" w:hAnsi="ＭＳ ゴシック"/>
        </w:rPr>
        <w:t>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る。また</w:t>
      </w:r>
      <w:r w:rsidRPr="00CC26F2">
        <w:rPr>
          <w:rFonts w:ascii="ＭＳ ゴシック" w:eastAsia="ＭＳ ゴシック" w:hAnsi="ＭＳ ゴシック" w:hint="eastAsia"/>
        </w:rPr>
        <w:t>乙は当該</w:t>
      </w:r>
      <w:r w:rsidRPr="00CC26F2">
        <w:rPr>
          <w:rFonts w:ascii="ＭＳ ゴシック" w:eastAsia="ＭＳ ゴシック" w:hAnsi="ＭＳ ゴシック"/>
        </w:rPr>
        <w:t>情報を国内外の規制当局</w:t>
      </w:r>
      <w:r w:rsidRPr="00CC26F2">
        <w:rPr>
          <w:rFonts w:ascii="ＭＳ ゴシック" w:eastAsia="ＭＳ ゴシック" w:hAnsi="ＭＳ ゴシック" w:hint="eastAsia"/>
        </w:rPr>
        <w:t>への</w:t>
      </w:r>
      <w:r w:rsidRPr="00CC26F2">
        <w:rPr>
          <w:rFonts w:ascii="ＭＳ ゴシック" w:eastAsia="ＭＳ ゴシック" w:hAnsi="ＭＳ ゴシック"/>
        </w:rPr>
        <w:t>報告に使用することが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w:t>
      </w:r>
    </w:p>
    <w:p w14:paraId="57BD8D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４　</w:t>
      </w:r>
      <w:r w:rsidRPr="00CC26F2">
        <w:rPr>
          <w:rFonts w:ascii="ＭＳ ゴシック" w:eastAsia="ＭＳ ゴシック" w:hAnsi="ＭＳ ゴシック"/>
        </w:rPr>
        <w:t>乙は前項</w:t>
      </w:r>
      <w:r w:rsidRPr="00CC26F2">
        <w:rPr>
          <w:rFonts w:ascii="ＭＳ ゴシック" w:eastAsia="ＭＳ ゴシック" w:hAnsi="ＭＳ ゴシック" w:hint="eastAsia"/>
        </w:rPr>
        <w:t>の</w:t>
      </w:r>
      <w:r w:rsidRPr="00CC26F2">
        <w:rPr>
          <w:rFonts w:ascii="ＭＳ ゴシック" w:eastAsia="ＭＳ ゴシック" w:hAnsi="ＭＳ ゴシック"/>
        </w:rPr>
        <w:t>目的以外で本調査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より得られた情報</w:t>
      </w:r>
      <w:r w:rsidRPr="00CC26F2">
        <w:rPr>
          <w:rFonts w:ascii="ＭＳ ゴシック" w:eastAsia="ＭＳ ゴシック" w:hAnsi="ＭＳ ゴシック" w:hint="eastAsia"/>
        </w:rPr>
        <w:t>を</w:t>
      </w:r>
      <w:r w:rsidRPr="00CC26F2">
        <w:rPr>
          <w:rFonts w:ascii="ＭＳ ゴシック" w:eastAsia="ＭＳ ゴシック" w:hAnsi="ＭＳ ゴシック"/>
        </w:rPr>
        <w:t>使用する</w:t>
      </w:r>
      <w:r w:rsidRPr="00CC26F2">
        <w:rPr>
          <w:rFonts w:ascii="ＭＳ ゴシック" w:eastAsia="ＭＳ ゴシック" w:hAnsi="ＭＳ ゴシック" w:hint="eastAsia"/>
        </w:rPr>
        <w:t>場合</w:t>
      </w:r>
      <w:r w:rsidRPr="00CC26F2">
        <w:rPr>
          <w:rFonts w:ascii="ＭＳ ゴシック" w:eastAsia="ＭＳ ゴシック" w:hAnsi="ＭＳ ゴシック"/>
        </w:rPr>
        <w:t>は、事前に</w:t>
      </w:r>
      <w:r w:rsidRPr="00CC26F2">
        <w:rPr>
          <w:rFonts w:ascii="ＭＳ ゴシック" w:eastAsia="ＭＳ ゴシック" w:hAnsi="ＭＳ ゴシック" w:hint="eastAsia"/>
        </w:rPr>
        <w:t>文書</w:t>
      </w:r>
      <w:r w:rsidRPr="00CC26F2">
        <w:rPr>
          <w:rFonts w:ascii="ＭＳ ゴシック" w:eastAsia="ＭＳ ゴシック" w:hAnsi="ＭＳ ゴシック"/>
        </w:rPr>
        <w:t>により甲の</w:t>
      </w:r>
      <w:r w:rsidRPr="00CC26F2">
        <w:rPr>
          <w:rFonts w:ascii="ＭＳ ゴシック" w:eastAsia="ＭＳ ゴシック" w:hAnsi="ＭＳ ゴシック" w:hint="eastAsia"/>
        </w:rPr>
        <w:t>承諾</w:t>
      </w:r>
      <w:r w:rsidRPr="00CC26F2">
        <w:rPr>
          <w:rFonts w:ascii="ＭＳ ゴシック" w:eastAsia="ＭＳ ゴシック" w:hAnsi="ＭＳ ゴシック"/>
        </w:rPr>
        <w:t>を得るものとする。</w:t>
      </w:r>
    </w:p>
    <w:p w14:paraId="1DDB6515" w14:textId="6481B31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Pr="00CC26F2">
        <w:rPr>
          <w:rFonts w:ascii="ＭＳ ゴシック" w:eastAsia="ＭＳ ゴシック" w:hAnsi="ＭＳ ゴシック"/>
        </w:rPr>
        <w:t xml:space="preserve">　甲は、本調査について、</w:t>
      </w:r>
      <w:r w:rsidR="001B086F" w:rsidRPr="001B086F">
        <w:rPr>
          <w:rFonts w:ascii="ＭＳ ゴシック" w:eastAsia="ＭＳ ゴシック" w:hAnsi="ＭＳ ゴシック" w:hint="eastAsia"/>
        </w:rPr>
        <w:t>国立大学附属病院長会議策定の「企業等からの資金提供状況の公表に関するガイドライン」に基づき、</w:t>
      </w:r>
      <w:r w:rsidRPr="00CC26F2">
        <w:rPr>
          <w:rFonts w:ascii="ＭＳ ゴシック" w:eastAsia="ＭＳ ゴシック" w:hAnsi="ＭＳ ゴシック" w:hint="eastAsia"/>
        </w:rPr>
        <w:t>甲</w:t>
      </w:r>
      <w:r w:rsidRPr="00CC26F2">
        <w:rPr>
          <w:rFonts w:ascii="ＭＳ ゴシック" w:eastAsia="ＭＳ ゴシック" w:hAnsi="ＭＳ ゴシック"/>
        </w:rPr>
        <w:t>が</w:t>
      </w:r>
      <w:r w:rsidRPr="00CC26F2">
        <w:rPr>
          <w:rFonts w:ascii="ＭＳ ゴシック" w:eastAsia="ＭＳ ゴシック" w:hAnsi="ＭＳ ゴシック" w:hint="eastAsia"/>
        </w:rPr>
        <w:t>実施した製造販売後</w:t>
      </w:r>
      <w:r w:rsidRPr="00CC26F2">
        <w:rPr>
          <w:rFonts w:ascii="ＭＳ ゴシック" w:eastAsia="ＭＳ ゴシック" w:hAnsi="ＭＳ ゴシック"/>
        </w:rPr>
        <w:t>調査</w:t>
      </w:r>
      <w:r w:rsidRPr="00CC26F2">
        <w:rPr>
          <w:rFonts w:ascii="ＭＳ ゴシック" w:eastAsia="ＭＳ ゴシック" w:hAnsi="ＭＳ ゴシック" w:hint="eastAsia"/>
        </w:rPr>
        <w:t>（</w:t>
      </w:r>
      <w:r w:rsidRPr="00CC26F2">
        <w:rPr>
          <w:rFonts w:ascii="ＭＳ ゴシック" w:eastAsia="ＭＳ ゴシック" w:hAnsi="ＭＳ ゴシック"/>
        </w:rPr>
        <w:t>本調査を含む</w:t>
      </w:r>
      <w:r w:rsidRPr="00CC26F2">
        <w:rPr>
          <w:rFonts w:ascii="ＭＳ ゴシック" w:eastAsia="ＭＳ ゴシック" w:hAnsi="ＭＳ ゴシック" w:hint="eastAsia"/>
        </w:rPr>
        <w:t>。）</w:t>
      </w:r>
      <w:r w:rsidRPr="00CC26F2">
        <w:rPr>
          <w:rFonts w:ascii="ＭＳ ゴシック" w:eastAsia="ＭＳ ゴシック" w:hAnsi="ＭＳ ゴシック"/>
        </w:rPr>
        <w:t>の</w:t>
      </w:r>
      <w:r w:rsidRPr="00CC26F2">
        <w:rPr>
          <w:rFonts w:ascii="ＭＳ ゴシック" w:eastAsia="ＭＳ ゴシック" w:hAnsi="ＭＳ ゴシック" w:hint="eastAsia"/>
        </w:rPr>
        <w:t>件数やその費用</w:t>
      </w:r>
      <w:r w:rsidRPr="00CC26F2">
        <w:rPr>
          <w:rFonts w:ascii="ＭＳ ゴシック" w:eastAsia="ＭＳ ゴシック" w:hAnsi="ＭＳ ゴシック"/>
        </w:rPr>
        <w:t>額</w:t>
      </w:r>
      <w:r w:rsidRPr="00CC26F2">
        <w:rPr>
          <w:rFonts w:ascii="ＭＳ ゴシック" w:eastAsia="ＭＳ ゴシック" w:hAnsi="ＭＳ ゴシック" w:hint="eastAsia"/>
        </w:rPr>
        <w:t>等</w:t>
      </w:r>
      <w:r w:rsidRPr="00CC26F2">
        <w:rPr>
          <w:rFonts w:ascii="ＭＳ ゴシック" w:eastAsia="ＭＳ ゴシック" w:hAnsi="ＭＳ ゴシック"/>
        </w:rPr>
        <w:t>を</w:t>
      </w:r>
      <w:r w:rsidRPr="00CC26F2">
        <w:rPr>
          <w:rFonts w:ascii="ＭＳ ゴシック" w:eastAsia="ＭＳ ゴシック" w:hAnsi="ＭＳ ゴシック" w:hint="eastAsia"/>
        </w:rPr>
        <w:t>甲</w:t>
      </w:r>
      <w:r w:rsidRPr="00CC26F2">
        <w:rPr>
          <w:rFonts w:ascii="ＭＳ ゴシック" w:eastAsia="ＭＳ ゴシック" w:hAnsi="ＭＳ ゴシック"/>
        </w:rPr>
        <w:t>のホームページに</w:t>
      </w:r>
      <w:r w:rsidRPr="00CC26F2">
        <w:rPr>
          <w:rFonts w:ascii="ＭＳ ゴシック" w:eastAsia="ＭＳ ゴシック" w:hAnsi="ＭＳ ゴシック" w:hint="eastAsia"/>
        </w:rPr>
        <w:t>掲載</w:t>
      </w:r>
      <w:r w:rsidRPr="00CC26F2">
        <w:rPr>
          <w:rFonts w:ascii="ＭＳ ゴシック" w:eastAsia="ＭＳ ゴシック" w:hAnsi="ＭＳ ゴシック"/>
        </w:rPr>
        <w:t>する</w:t>
      </w:r>
      <w:r w:rsidRPr="00CC26F2">
        <w:rPr>
          <w:rFonts w:ascii="ＭＳ ゴシック" w:eastAsia="ＭＳ ゴシック" w:hAnsi="ＭＳ ゴシック" w:hint="eastAsia"/>
        </w:rPr>
        <w:t>こととし、</w:t>
      </w:r>
      <w:r w:rsidRPr="00CC26F2">
        <w:rPr>
          <w:rFonts w:ascii="ＭＳ ゴシック" w:eastAsia="ＭＳ ゴシック" w:hAnsi="ＭＳ ゴシック"/>
        </w:rPr>
        <w:t>乙は</w:t>
      </w:r>
      <w:r w:rsidRPr="00CC26F2">
        <w:rPr>
          <w:rFonts w:ascii="ＭＳ ゴシック" w:eastAsia="ＭＳ ゴシック" w:hAnsi="ＭＳ ゴシック" w:hint="eastAsia"/>
        </w:rPr>
        <w:t>これを</w:t>
      </w:r>
      <w:r w:rsidRPr="00CC26F2">
        <w:rPr>
          <w:rFonts w:ascii="ＭＳ ゴシック" w:eastAsia="ＭＳ ゴシック" w:hAnsi="ＭＳ ゴシック"/>
        </w:rPr>
        <w:t>承諾するものとする。</w:t>
      </w:r>
    </w:p>
    <w:p w14:paraId="04C19E6A" w14:textId="566FA361" w:rsidR="00E9222F" w:rsidRPr="00CC26F2" w:rsidRDefault="00E9222F" w:rsidP="00E9222F">
      <w:pPr>
        <w:ind w:left="210" w:hangingChars="100" w:hanging="210"/>
        <w:rPr>
          <w:rFonts w:ascii="ＭＳ ゴシック" w:eastAsia="ＭＳ ゴシック" w:hAnsi="ＭＳ ゴシック"/>
          <w:color w:val="FF0000"/>
        </w:rPr>
      </w:pPr>
      <w:r w:rsidRPr="00CC26F2">
        <w:rPr>
          <w:rFonts w:ascii="ＭＳ ゴシック" w:eastAsia="ＭＳ ゴシック" w:hAnsi="ＭＳ ゴシック" w:hint="eastAsia"/>
          <w:color w:val="000000" w:themeColor="text1"/>
        </w:rPr>
        <w:t>６</w:t>
      </w:r>
      <w:r w:rsidRPr="00CC26F2">
        <w:rPr>
          <w:rFonts w:ascii="ＭＳ ゴシック" w:eastAsia="ＭＳ ゴシック" w:hAnsi="ＭＳ ゴシック"/>
          <w:color w:val="000000" w:themeColor="text1"/>
        </w:rPr>
        <w:t xml:space="preserve">　</w:t>
      </w:r>
      <w:r w:rsidR="001B086F" w:rsidRPr="001B086F">
        <w:rPr>
          <w:rFonts w:ascii="ＭＳ ゴシック" w:eastAsia="ＭＳ ゴシック" w:hAnsi="ＭＳ ゴシック" w:hint="eastAsia"/>
          <w:color w:val="000000" w:themeColor="text1"/>
        </w:rPr>
        <w:t>乙は、日本製薬工業協会が策定した「企業活動と医療機関等の関係の透明性ガイドライン」若しくは同協会以外の製薬・医療器具等の医療関係業界団体及び医療関係企業が作成する同様のガイドライン・指針等（以下「ガイドライン等」という。）に基づき、甲との取引についてガイドライン等に沿った事項を乙のホームページ上等で公表できるものとし、甲はこれを承諾する。ただし、個人情報を含む場合は事前に甲の承諾を得るものとする。</w:t>
      </w:r>
    </w:p>
    <w:p w14:paraId="12E6FC70" w14:textId="77777777" w:rsidR="00E9222F" w:rsidRPr="00CC26F2" w:rsidRDefault="00E9222F" w:rsidP="00E9222F">
      <w:pPr>
        <w:rPr>
          <w:rFonts w:ascii="ＭＳ ゴシック" w:eastAsia="ＭＳ ゴシック" w:hAnsi="ＭＳ ゴシック"/>
        </w:rPr>
      </w:pPr>
    </w:p>
    <w:p w14:paraId="426F0371"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w:t>
      </w:r>
    </w:p>
    <w:p w14:paraId="37E3ED1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７条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及び乙は第</w:t>
      </w:r>
      <w:r w:rsidRPr="00CC26F2">
        <w:rPr>
          <w:rFonts w:ascii="ＭＳ ゴシック" w:eastAsia="ＭＳ ゴシック" w:hAnsi="ＭＳ ゴシック" w:hint="eastAsia"/>
        </w:rPr>
        <w:t>２</w:t>
      </w:r>
      <w:r w:rsidRPr="00CC26F2">
        <w:rPr>
          <w:rFonts w:ascii="ＭＳ ゴシック" w:eastAsia="ＭＳ ゴシック" w:hAnsi="ＭＳ ゴシック"/>
        </w:rPr>
        <w:t>条</w:t>
      </w:r>
      <w:r w:rsidRPr="00CC26F2">
        <w:rPr>
          <w:rFonts w:ascii="ＭＳ ゴシック" w:eastAsia="ＭＳ ゴシック" w:hAnsi="ＭＳ ゴシック" w:hint="eastAsia"/>
        </w:rPr>
        <w:t>で</w:t>
      </w:r>
      <w:r w:rsidRPr="00CC26F2">
        <w:rPr>
          <w:rFonts w:ascii="ＭＳ ゴシック" w:eastAsia="ＭＳ ゴシック" w:hAnsi="ＭＳ ゴシック"/>
        </w:rPr>
        <w:t>規定した</w:t>
      </w:r>
      <w:r w:rsidRPr="00CC26F2">
        <w:rPr>
          <w:rFonts w:ascii="ＭＳ ゴシック" w:eastAsia="ＭＳ ゴシック" w:hAnsi="ＭＳ ゴシック" w:hint="eastAsia"/>
        </w:rPr>
        <w:t>省令</w:t>
      </w:r>
      <w:r w:rsidRPr="00CC26F2">
        <w:rPr>
          <w:rFonts w:ascii="ＭＳ ゴシック" w:eastAsia="ＭＳ ゴシック" w:hAnsi="ＭＳ ゴシック"/>
        </w:rPr>
        <w:t>及び関連する法律等</w:t>
      </w:r>
      <w:r w:rsidRPr="00CC26F2">
        <w:rPr>
          <w:rFonts w:ascii="ＭＳ ゴシック" w:eastAsia="ＭＳ ゴシック" w:hAnsi="ＭＳ ゴシック" w:hint="eastAsia"/>
        </w:rPr>
        <w:t>で</w:t>
      </w:r>
      <w:r w:rsidRPr="00CC26F2">
        <w:rPr>
          <w:rFonts w:ascii="ＭＳ ゴシック" w:eastAsia="ＭＳ ゴシック" w:hAnsi="ＭＳ ゴシック"/>
        </w:rPr>
        <w:t>保存すべきと定められている本調査の各種の記録等について、保存責任者を定め、適切な条件の下に保存する</w:t>
      </w:r>
      <w:r w:rsidRPr="00CC26F2">
        <w:rPr>
          <w:rFonts w:ascii="ＭＳ ゴシック" w:eastAsia="ＭＳ ゴシック" w:hAnsi="ＭＳ ゴシック" w:hint="eastAsia"/>
        </w:rPr>
        <w:t>。ま</w:t>
      </w:r>
      <w:r w:rsidRPr="00CC26F2">
        <w:rPr>
          <w:rFonts w:ascii="ＭＳ ゴシック" w:eastAsia="ＭＳ ゴシック" w:hAnsi="ＭＳ ゴシック" w:hint="eastAsia"/>
        </w:rPr>
        <w:lastRenderedPageBreak/>
        <w:t>た</w:t>
      </w:r>
      <w:r w:rsidRPr="00CC26F2">
        <w:rPr>
          <w:rFonts w:ascii="ＭＳ ゴシック" w:eastAsia="ＭＳ ゴシック" w:hAnsi="ＭＳ ゴシック"/>
        </w:rPr>
        <w:t>保存期間も</w:t>
      </w:r>
      <w:r w:rsidRPr="00CC26F2">
        <w:rPr>
          <w:rFonts w:ascii="ＭＳ ゴシック" w:eastAsia="ＭＳ ゴシック" w:hAnsi="ＭＳ ゴシック" w:hint="eastAsia"/>
        </w:rPr>
        <w:t>上記</w:t>
      </w:r>
      <w:r w:rsidRPr="00CC26F2">
        <w:rPr>
          <w:rFonts w:ascii="ＭＳ ゴシック" w:eastAsia="ＭＳ ゴシック" w:hAnsi="ＭＳ ゴシック"/>
        </w:rPr>
        <w:t>省令及び関連する法律等</w:t>
      </w:r>
      <w:r w:rsidRPr="00CC26F2">
        <w:rPr>
          <w:rFonts w:ascii="ＭＳ ゴシック" w:eastAsia="ＭＳ ゴシック" w:hAnsi="ＭＳ ゴシック" w:hint="eastAsia"/>
        </w:rPr>
        <w:t>において保存すべき</w:t>
      </w:r>
      <w:r w:rsidRPr="00CC26F2">
        <w:rPr>
          <w:rFonts w:ascii="ＭＳ ゴシック" w:eastAsia="ＭＳ ゴシック" w:hAnsi="ＭＳ ゴシック"/>
        </w:rPr>
        <w:t>と定められ</w:t>
      </w:r>
      <w:r w:rsidRPr="00CC26F2">
        <w:rPr>
          <w:rFonts w:ascii="ＭＳ ゴシック" w:eastAsia="ＭＳ ゴシック" w:hAnsi="ＭＳ ゴシック" w:hint="eastAsia"/>
        </w:rPr>
        <w:t>て</w:t>
      </w:r>
      <w:r w:rsidRPr="00CC26F2">
        <w:rPr>
          <w:rFonts w:ascii="ＭＳ ゴシック" w:eastAsia="ＭＳ ゴシック" w:hAnsi="ＭＳ ゴシック"/>
        </w:rPr>
        <w:t>いる期間とする。</w:t>
      </w:r>
    </w:p>
    <w:p w14:paraId="438F77A5" w14:textId="6A4C5279"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乙は甲に</w:t>
      </w:r>
      <w:r w:rsidRPr="00CC26F2">
        <w:rPr>
          <w:rFonts w:ascii="ＭＳ ゴシック" w:eastAsia="ＭＳ ゴシック" w:hAnsi="ＭＳ ゴシック"/>
        </w:rPr>
        <w:t>対して</w:t>
      </w:r>
      <w:r w:rsidRPr="00CC26F2">
        <w:rPr>
          <w:rFonts w:ascii="ＭＳ ゴシック" w:eastAsia="ＭＳ ゴシック" w:hAnsi="ＭＳ ゴシック" w:hint="eastAsia"/>
        </w:rPr>
        <w:t>、</w:t>
      </w:r>
      <w:r w:rsidRPr="00CC26F2">
        <w:rPr>
          <w:rFonts w:ascii="ＭＳ ゴシック" w:eastAsia="ＭＳ ゴシック" w:hAnsi="ＭＳ ゴシック"/>
        </w:rPr>
        <w:t>前項</w:t>
      </w:r>
      <w:r w:rsidRPr="00CC26F2">
        <w:rPr>
          <w:rFonts w:ascii="ＭＳ ゴシック" w:eastAsia="ＭＳ ゴシック" w:hAnsi="ＭＳ ゴシック" w:hint="eastAsia"/>
        </w:rPr>
        <w:t>の</w:t>
      </w:r>
      <w:r w:rsidRPr="00CC26F2">
        <w:rPr>
          <w:rFonts w:ascii="ＭＳ ゴシック" w:eastAsia="ＭＳ ゴシック" w:hAnsi="ＭＳ ゴシック"/>
        </w:rPr>
        <w:t>省令及び関連する法律等の保存期間を超えて</w:t>
      </w: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の</w:t>
      </w:r>
      <w:r w:rsidRPr="00CC26F2">
        <w:rPr>
          <w:rFonts w:ascii="ＭＳ ゴシック" w:eastAsia="ＭＳ ゴシック" w:hAnsi="ＭＳ ゴシック"/>
        </w:rPr>
        <w:t>必要がある場合は、乙より</w:t>
      </w:r>
      <w:r w:rsidRPr="00CC26F2">
        <w:rPr>
          <w:rFonts w:ascii="ＭＳ ゴシック" w:eastAsia="ＭＳ ゴシック" w:hAnsi="ＭＳ ゴシック" w:hint="eastAsia"/>
        </w:rPr>
        <w:t>書面</w:t>
      </w:r>
      <w:r w:rsidRPr="00CC26F2">
        <w:rPr>
          <w:rFonts w:ascii="ＭＳ ゴシック" w:eastAsia="ＭＳ ゴシック" w:hAnsi="ＭＳ ゴシック"/>
        </w:rPr>
        <w:t>にて</w:t>
      </w:r>
      <w:r w:rsidRPr="00CC26F2">
        <w:rPr>
          <w:rFonts w:ascii="ＭＳ ゴシック" w:eastAsia="ＭＳ ゴシック" w:hAnsi="ＭＳ ゴシック" w:hint="eastAsia"/>
        </w:rPr>
        <w:t>甲</w:t>
      </w:r>
      <w:r w:rsidRPr="00CC26F2">
        <w:rPr>
          <w:rFonts w:ascii="ＭＳ ゴシック" w:eastAsia="ＭＳ ゴシック" w:hAnsi="ＭＳ ゴシック"/>
        </w:rPr>
        <w:t>に</w:t>
      </w:r>
      <w:r w:rsidRPr="00CC26F2">
        <w:rPr>
          <w:rFonts w:ascii="ＭＳ ゴシック" w:eastAsia="ＭＳ ゴシック" w:hAnsi="ＭＳ ゴシック" w:hint="eastAsia"/>
        </w:rPr>
        <w:t>通知することとし、保存期間</w:t>
      </w:r>
      <w:r w:rsidRPr="00CC26F2">
        <w:rPr>
          <w:rFonts w:ascii="ＭＳ ゴシック" w:eastAsia="ＭＳ ゴシック" w:hAnsi="ＭＳ ゴシック"/>
        </w:rPr>
        <w:t>及</w:t>
      </w:r>
      <w:r w:rsidRPr="00CC26F2">
        <w:rPr>
          <w:rFonts w:ascii="ＭＳ ゴシック" w:eastAsia="ＭＳ ゴシック" w:hAnsi="ＭＳ ゴシック" w:hint="eastAsia"/>
        </w:rPr>
        <w:t>び</w:t>
      </w:r>
      <w:r w:rsidRPr="00CC26F2">
        <w:rPr>
          <w:rFonts w:ascii="ＭＳ ゴシック" w:eastAsia="ＭＳ ゴシック" w:hAnsi="ＭＳ ゴシック"/>
        </w:rPr>
        <w:t>保存方法について甲乙協議して</w:t>
      </w:r>
      <w:r w:rsidRPr="00CC26F2">
        <w:rPr>
          <w:rFonts w:ascii="ＭＳ ゴシック" w:eastAsia="ＭＳ ゴシック" w:hAnsi="ＭＳ ゴシック" w:hint="eastAsia"/>
        </w:rPr>
        <w:t>決定する</w:t>
      </w:r>
      <w:r w:rsidRPr="00CC26F2">
        <w:rPr>
          <w:rFonts w:ascii="ＭＳ ゴシック" w:eastAsia="ＭＳ ゴシック" w:hAnsi="ＭＳ ゴシック"/>
        </w:rPr>
        <w:t>も</w:t>
      </w:r>
      <w:r w:rsidRPr="00CC26F2">
        <w:rPr>
          <w:rFonts w:ascii="ＭＳ ゴシック" w:eastAsia="ＭＳ ゴシック" w:hAnsi="ＭＳ ゴシック" w:hint="eastAsia"/>
        </w:rPr>
        <w:t>のと</w:t>
      </w:r>
      <w:r w:rsidRPr="00CC26F2">
        <w:rPr>
          <w:rFonts w:ascii="ＭＳ ゴシック" w:eastAsia="ＭＳ ゴシック" w:hAnsi="ＭＳ ゴシック"/>
        </w:rPr>
        <w:t>する。</w:t>
      </w:r>
    </w:p>
    <w:p w14:paraId="0D04E7AB" w14:textId="77777777" w:rsidR="00BB6486" w:rsidRPr="00CC26F2" w:rsidRDefault="00BB6486" w:rsidP="00757589">
      <w:pPr>
        <w:ind w:left="210" w:hangingChars="100" w:hanging="210"/>
        <w:rPr>
          <w:rFonts w:ascii="ＭＳ ゴシック" w:eastAsia="ＭＳ ゴシック" w:hAnsi="ＭＳ ゴシック"/>
        </w:rPr>
      </w:pPr>
    </w:p>
    <w:p w14:paraId="71EDDEB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（調査経費</w:t>
      </w:r>
      <w:r w:rsidRPr="00CC26F2">
        <w:rPr>
          <w:rFonts w:ascii="ＭＳ ゴシック" w:eastAsia="ＭＳ ゴシック" w:hAnsi="ＭＳ ゴシック"/>
        </w:rPr>
        <w:t>及び支払）</w:t>
      </w:r>
    </w:p>
    <w:p w14:paraId="4D86E4C8" w14:textId="766C2EC9"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８条</w:t>
      </w: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本調査に係る</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については、別添の</w:t>
      </w:r>
      <w:r w:rsidRPr="00CC26F2">
        <w:rPr>
          <w:rFonts w:ascii="ＭＳ ゴシック" w:eastAsia="ＭＳ ゴシック" w:hAnsi="ＭＳ ゴシック" w:hint="eastAsia"/>
        </w:rPr>
        <w:t>製造販売後調査に</w:t>
      </w:r>
      <w:r w:rsidR="000B5D17" w:rsidRPr="00CC26F2">
        <w:rPr>
          <w:rFonts w:ascii="ＭＳ ゴシック" w:eastAsia="ＭＳ ゴシック" w:hAnsi="ＭＳ ゴシック" w:hint="eastAsia"/>
        </w:rPr>
        <w:t>要</w:t>
      </w:r>
      <w:r w:rsidRPr="00CC26F2">
        <w:rPr>
          <w:rFonts w:ascii="ＭＳ ゴシック" w:eastAsia="ＭＳ ゴシック" w:hAnsi="ＭＳ ゴシック" w:hint="eastAsia"/>
        </w:rPr>
        <w:t>する経費算定書に定める</w:t>
      </w:r>
      <w:r w:rsidRPr="00CC26F2">
        <w:rPr>
          <w:rFonts w:ascii="ＭＳ ゴシック" w:eastAsia="ＭＳ ゴシック" w:hAnsi="ＭＳ ゴシック"/>
        </w:rPr>
        <w:t>ところに</w:t>
      </w:r>
      <w:r w:rsidRPr="00CC26F2">
        <w:rPr>
          <w:rFonts w:ascii="ＭＳ ゴシック" w:eastAsia="ＭＳ ゴシック" w:hAnsi="ＭＳ ゴシック" w:hint="eastAsia"/>
        </w:rPr>
        <w:t>よる</w:t>
      </w:r>
      <w:r w:rsidRPr="00CC26F2">
        <w:rPr>
          <w:rFonts w:ascii="ＭＳ ゴシック" w:eastAsia="ＭＳ ゴシック" w:hAnsi="ＭＳ ゴシック"/>
        </w:rPr>
        <w:t>ものとする。</w:t>
      </w:r>
    </w:p>
    <w:p w14:paraId="2F4BCEC8" w14:textId="4DB24288" w:rsidR="006F30AA" w:rsidRPr="00CC26F2" w:rsidRDefault="006F30AA" w:rsidP="001E181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00F67F50" w:rsidRPr="00CC26F2">
        <w:rPr>
          <w:rFonts w:ascii="ＭＳ ゴシック" w:eastAsia="ＭＳ ゴシック" w:hAnsi="ＭＳ ゴシック"/>
        </w:rPr>
        <w:t>なお消費税額は､消費</w:t>
      </w:r>
      <w:r w:rsidR="00F67F50" w:rsidRPr="003717FE">
        <w:rPr>
          <w:rFonts w:ascii="ＭＳ ゴシック" w:eastAsia="ＭＳ ゴシック" w:hAnsi="ＭＳ ゴシック"/>
          <w:color w:val="000000" w:themeColor="text1"/>
        </w:rPr>
        <w:t>税法第28条第</w:t>
      </w:r>
      <w:r w:rsidR="00F67F50">
        <w:rPr>
          <w:rFonts w:ascii="ＭＳ ゴシック" w:eastAsia="ＭＳ ゴシック" w:hAnsi="ＭＳ ゴシック" w:hint="eastAsia"/>
          <w:color w:val="000000" w:themeColor="text1"/>
        </w:rPr>
        <w:t>１</w:t>
      </w:r>
      <w:r w:rsidR="00F67F50" w:rsidRPr="003717FE">
        <w:rPr>
          <w:rFonts w:ascii="ＭＳ ゴシック" w:eastAsia="ＭＳ ゴシック" w:hAnsi="ＭＳ ゴシック"/>
          <w:color w:val="000000" w:themeColor="text1"/>
        </w:rPr>
        <w:t>項及び第29条並びに地方税法第72条の82及び第72条の83の規定に基づき､経費に110分の10を乗じて得た額とする｡ただし､消費税率に係る法改正があったときは､その規定に基づくもの</w:t>
      </w:r>
      <w:r w:rsidR="00F67F50" w:rsidRPr="00CC26F2">
        <w:rPr>
          <w:rFonts w:ascii="ＭＳ ゴシック" w:eastAsia="ＭＳ ゴシック" w:hAnsi="ＭＳ ゴシック"/>
        </w:rPr>
        <w:t>とする</w:t>
      </w:r>
      <w:r w:rsidR="00BE6C51" w:rsidRPr="00CC26F2">
        <w:rPr>
          <w:rFonts w:ascii="ＭＳ ゴシック" w:eastAsia="ＭＳ ゴシック" w:hAnsi="ＭＳ ゴシック" w:hint="eastAsia"/>
        </w:rPr>
        <w:t>。</w:t>
      </w:r>
    </w:p>
    <w:p w14:paraId="4B03AAB1" w14:textId="67E871C4" w:rsidR="00E9222F"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本調査の</w:t>
      </w:r>
      <w:r w:rsidRPr="00CC26F2">
        <w:rPr>
          <w:rFonts w:ascii="ＭＳ ゴシック" w:eastAsia="ＭＳ ゴシック" w:hAnsi="ＭＳ ゴシック"/>
        </w:rPr>
        <w:t>変更</w:t>
      </w:r>
      <w:r w:rsidRPr="00CC26F2">
        <w:rPr>
          <w:rFonts w:ascii="ＭＳ ゴシック" w:eastAsia="ＭＳ ゴシック" w:hAnsi="ＭＳ ゴシック" w:hint="eastAsia"/>
        </w:rPr>
        <w:t>に</w:t>
      </w:r>
      <w:r w:rsidRPr="00CC26F2">
        <w:rPr>
          <w:rFonts w:ascii="ＭＳ ゴシック" w:eastAsia="ＭＳ ゴシック" w:hAnsi="ＭＳ ゴシック"/>
        </w:rPr>
        <w:t>よ</w:t>
      </w:r>
      <w:r w:rsidRPr="00CC26F2">
        <w:rPr>
          <w:rFonts w:ascii="ＭＳ ゴシック" w:eastAsia="ＭＳ ゴシック" w:hAnsi="ＭＳ ゴシック" w:hint="eastAsia"/>
        </w:rPr>
        <w:t>り調査経費</w:t>
      </w:r>
      <w:r w:rsidRPr="00CC26F2">
        <w:rPr>
          <w:rFonts w:ascii="ＭＳ ゴシック" w:eastAsia="ＭＳ ゴシック" w:hAnsi="ＭＳ ゴシック"/>
        </w:rPr>
        <w:t>の</w:t>
      </w:r>
      <w:r w:rsidRPr="00CC26F2">
        <w:rPr>
          <w:rFonts w:ascii="ＭＳ ゴシック" w:eastAsia="ＭＳ ゴシック" w:hAnsi="ＭＳ ゴシック" w:hint="eastAsia"/>
        </w:rPr>
        <w:t>増額の</w:t>
      </w:r>
      <w:r w:rsidRPr="00CC26F2">
        <w:rPr>
          <w:rFonts w:ascii="ＭＳ ゴシック" w:eastAsia="ＭＳ ゴシック" w:hAnsi="ＭＳ ゴシック"/>
        </w:rPr>
        <w:t>必要が生じた</w:t>
      </w:r>
      <w:r w:rsidRPr="00CC26F2">
        <w:rPr>
          <w:rFonts w:ascii="ＭＳ ゴシック" w:eastAsia="ＭＳ ゴシック" w:hAnsi="ＭＳ ゴシック" w:hint="eastAsia"/>
        </w:rPr>
        <w:t>ときは</w:t>
      </w:r>
      <w:r w:rsidRPr="00CC26F2">
        <w:rPr>
          <w:rFonts w:ascii="ＭＳ ゴシック" w:eastAsia="ＭＳ ゴシック" w:hAnsi="ＭＳ ゴシック"/>
        </w:rPr>
        <w:t>、甲</w:t>
      </w:r>
      <w:r w:rsidRPr="00CC26F2">
        <w:rPr>
          <w:rFonts w:ascii="ＭＳ ゴシック" w:eastAsia="ＭＳ ゴシック" w:hAnsi="ＭＳ ゴシック" w:hint="eastAsia"/>
        </w:rPr>
        <w:t>乙</w:t>
      </w:r>
      <w:r w:rsidRPr="00CC26F2">
        <w:rPr>
          <w:rFonts w:ascii="ＭＳ ゴシック" w:eastAsia="ＭＳ ゴシック" w:hAnsi="ＭＳ ゴシック"/>
        </w:rPr>
        <w:t>の協議によ</w:t>
      </w:r>
      <w:r w:rsidRPr="00CC26F2">
        <w:rPr>
          <w:rFonts w:ascii="ＭＳ ゴシック" w:eastAsia="ＭＳ ゴシック" w:hAnsi="ＭＳ ゴシック" w:hint="eastAsia"/>
        </w:rPr>
        <w:t>りその</w:t>
      </w:r>
      <w:r w:rsidRPr="00CC26F2">
        <w:rPr>
          <w:rFonts w:ascii="ＭＳ ゴシック" w:eastAsia="ＭＳ ゴシック" w:hAnsi="ＭＳ ゴシック"/>
        </w:rPr>
        <w:t>詳細を定めるものとする。</w:t>
      </w:r>
    </w:p>
    <w:p w14:paraId="5B61594C" w14:textId="788CB1C1"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※一般</w:t>
      </w:r>
      <w:r>
        <w:rPr>
          <w:rFonts w:ascii="ＭＳ ゴシック" w:eastAsia="ＭＳ ゴシック" w:hAnsi="ＭＳ ゴシック" w:hint="eastAsia"/>
          <w:color w:val="FF0000"/>
        </w:rPr>
        <w:t>/特定/比較</w:t>
      </w:r>
      <w:r w:rsidRPr="009E4492">
        <w:rPr>
          <w:rFonts w:ascii="ＭＳ ゴシック" w:eastAsia="ＭＳ ゴシック" w:hAnsi="ＭＳ ゴシック" w:hint="eastAsia"/>
          <w:color w:val="FF0000"/>
        </w:rPr>
        <w:t>は下記記載（副作用・感染症自発報告の際は削除</w:t>
      </w:r>
      <w:r w:rsidRPr="009E4492">
        <w:rPr>
          <w:rFonts w:ascii="ＭＳ ゴシック" w:eastAsia="ＭＳ ゴシック" w:hAnsi="ＭＳ ゴシック"/>
          <w:color w:val="FF0000"/>
        </w:rPr>
        <w:t>）</w:t>
      </w:r>
    </w:p>
    <w:p w14:paraId="0A9BC317" w14:textId="3512C076" w:rsidR="001D2BE6" w:rsidRDefault="001D2BE6" w:rsidP="00E9222F">
      <w:pPr>
        <w:ind w:left="210" w:hangingChars="100" w:hanging="210"/>
        <w:rPr>
          <w:rFonts w:ascii="ＭＳ ゴシック" w:eastAsia="ＭＳ ゴシック" w:hAnsi="ＭＳ ゴシック"/>
          <w:color w:val="0070C0"/>
        </w:rPr>
      </w:pPr>
      <w:r w:rsidRPr="009E4492">
        <w:rPr>
          <w:rFonts w:ascii="ＭＳ ゴシック" w:eastAsia="ＭＳ ゴシック" w:hAnsi="ＭＳ ゴシック" w:hint="eastAsia"/>
          <w:color w:val="0070C0"/>
        </w:rPr>
        <w:t>３</w:t>
      </w:r>
      <w:r w:rsidRPr="009E4492">
        <w:rPr>
          <w:rFonts w:ascii="ＭＳ ゴシック" w:eastAsia="ＭＳ ゴシック" w:hAnsi="ＭＳ ゴシック"/>
          <w:color w:val="0070C0"/>
        </w:rPr>
        <w:t xml:space="preserve">　</w:t>
      </w:r>
      <w:r w:rsidRPr="009E4492">
        <w:rPr>
          <w:rFonts w:ascii="ＭＳ ゴシック" w:eastAsia="ＭＳ ゴシック" w:hAnsi="ＭＳ ゴシック" w:hint="eastAsia"/>
          <w:color w:val="0070C0"/>
        </w:rPr>
        <w:t>乙</w:t>
      </w:r>
      <w:r w:rsidRPr="009E4492">
        <w:rPr>
          <w:rFonts w:ascii="ＭＳ ゴシック" w:eastAsia="ＭＳ ゴシック" w:hAnsi="ＭＳ ゴシック"/>
          <w:color w:val="0070C0"/>
        </w:rPr>
        <w:t>は</w:t>
      </w:r>
      <w:r w:rsidR="00F53912" w:rsidRPr="009E4492">
        <w:rPr>
          <w:rFonts w:ascii="ＭＳ ゴシック" w:eastAsia="ＭＳ ゴシック" w:hAnsi="ＭＳ ゴシック" w:hint="eastAsia"/>
          <w:color w:val="0070C0"/>
        </w:rPr>
        <w:t>甲に対し</w:t>
      </w:r>
      <w:r w:rsidR="00F53912" w:rsidRPr="009E4492">
        <w:rPr>
          <w:rFonts w:ascii="ＭＳ ゴシック" w:eastAsia="ＭＳ ゴシック" w:hAnsi="ＭＳ ゴシック"/>
          <w:color w:val="0070C0"/>
        </w:rPr>
        <w:t>て</w:t>
      </w:r>
      <w:r w:rsidRPr="009E4492">
        <w:rPr>
          <w:rFonts w:ascii="ＭＳ ゴシック" w:eastAsia="ＭＳ ゴシック" w:hAnsi="ＭＳ ゴシック"/>
          <w:color w:val="0070C0"/>
        </w:rPr>
        <w:t>、</w:t>
      </w:r>
      <w:r w:rsidR="00BE6C51" w:rsidRPr="009E4492">
        <w:rPr>
          <w:rFonts w:ascii="ＭＳ ゴシック" w:eastAsia="ＭＳ ゴシック" w:hAnsi="ＭＳ ゴシック" w:hint="eastAsia"/>
          <w:color w:val="0070C0"/>
        </w:rPr>
        <w:t>受理</w:t>
      </w:r>
      <w:r w:rsidR="00F53912" w:rsidRPr="009E4492">
        <w:rPr>
          <w:rFonts w:ascii="ＭＳ ゴシック" w:eastAsia="ＭＳ ゴシック" w:hAnsi="ＭＳ ゴシック"/>
          <w:color w:val="0070C0"/>
        </w:rPr>
        <w:t>した</w:t>
      </w:r>
      <w:r w:rsidR="00381B38" w:rsidRPr="009E4492">
        <w:rPr>
          <w:rFonts w:ascii="ＭＳ ゴシック" w:eastAsia="ＭＳ ゴシック" w:hAnsi="ＭＳ ゴシック" w:hint="eastAsia"/>
          <w:color w:val="0070C0"/>
        </w:rPr>
        <w:t>調査票</w:t>
      </w:r>
      <w:r w:rsidR="00F53912" w:rsidRPr="009E4492">
        <w:rPr>
          <w:rFonts w:ascii="ＭＳ ゴシック" w:eastAsia="ＭＳ ゴシック" w:hAnsi="ＭＳ ゴシック"/>
          <w:color w:val="0070C0"/>
        </w:rPr>
        <w:t>数</w:t>
      </w:r>
      <w:r w:rsidRPr="009E4492">
        <w:rPr>
          <w:rFonts w:ascii="ＭＳ ゴシック" w:eastAsia="ＭＳ ゴシック" w:hAnsi="ＭＳ ゴシック"/>
          <w:color w:val="0070C0"/>
        </w:rPr>
        <w:t>を</w:t>
      </w:r>
      <w:r w:rsidR="00BE6C51" w:rsidRPr="009E4492">
        <w:rPr>
          <w:rFonts w:ascii="ＭＳ ゴシック" w:eastAsia="ＭＳ ゴシック" w:hAnsi="ＭＳ ゴシック" w:hint="eastAsia"/>
          <w:color w:val="0070C0"/>
        </w:rPr>
        <w:t>すみやかに</w:t>
      </w:r>
      <w:r w:rsidR="00705782" w:rsidRPr="009E4492">
        <w:rPr>
          <w:rFonts w:ascii="ＭＳ ゴシック" w:eastAsia="ＭＳ ゴシック" w:hAnsi="ＭＳ ゴシック"/>
          <w:color w:val="0070C0"/>
        </w:rPr>
        <w:t>甲に</w:t>
      </w:r>
      <w:r w:rsidR="00BE6C51" w:rsidRPr="009E4492">
        <w:rPr>
          <w:rFonts w:ascii="ＭＳ ゴシック" w:eastAsia="ＭＳ ゴシック" w:hAnsi="ＭＳ ゴシック" w:hint="eastAsia"/>
          <w:color w:val="0070C0"/>
        </w:rPr>
        <w:t>文書で</w:t>
      </w:r>
      <w:r w:rsidR="00705782" w:rsidRPr="009E4492">
        <w:rPr>
          <w:rFonts w:ascii="ＭＳ ゴシック" w:eastAsia="ＭＳ ゴシック" w:hAnsi="ＭＳ ゴシック"/>
          <w:color w:val="0070C0"/>
        </w:rPr>
        <w:t>報告</w:t>
      </w:r>
      <w:r w:rsidR="00705782" w:rsidRPr="009E4492">
        <w:rPr>
          <w:rFonts w:ascii="ＭＳ ゴシック" w:eastAsia="ＭＳ ゴシック" w:hAnsi="ＭＳ ゴシック" w:hint="eastAsia"/>
          <w:color w:val="0070C0"/>
        </w:rPr>
        <w:t>するものと</w:t>
      </w:r>
      <w:r w:rsidR="00705782" w:rsidRPr="009E4492">
        <w:rPr>
          <w:rFonts w:ascii="ＭＳ ゴシック" w:eastAsia="ＭＳ ゴシック" w:hAnsi="ＭＳ ゴシック"/>
          <w:color w:val="0070C0"/>
        </w:rPr>
        <w:t>し、</w:t>
      </w:r>
      <w:r w:rsidRPr="009E4492">
        <w:rPr>
          <w:rFonts w:ascii="ＭＳ ゴシック" w:eastAsia="ＭＳ ゴシック" w:hAnsi="ＭＳ ゴシック"/>
          <w:color w:val="0070C0"/>
        </w:rPr>
        <w:t>甲</w:t>
      </w:r>
      <w:r w:rsidR="00F53912" w:rsidRPr="009E4492">
        <w:rPr>
          <w:rFonts w:ascii="ＭＳ ゴシック" w:eastAsia="ＭＳ ゴシック" w:hAnsi="ＭＳ ゴシック"/>
          <w:color w:val="0070C0"/>
        </w:rPr>
        <w:t>はそ</w:t>
      </w:r>
      <w:r w:rsidR="00F53912" w:rsidRPr="009E4492">
        <w:rPr>
          <w:rFonts w:ascii="ＭＳ ゴシック" w:eastAsia="ＭＳ ゴシック" w:hAnsi="ＭＳ ゴシック" w:hint="eastAsia"/>
          <w:color w:val="0070C0"/>
        </w:rPr>
        <w:t>れ</w:t>
      </w:r>
      <w:r w:rsidRPr="009E4492">
        <w:rPr>
          <w:rFonts w:ascii="ＭＳ ゴシック" w:eastAsia="ＭＳ ゴシック" w:hAnsi="ＭＳ ゴシック"/>
          <w:color w:val="0070C0"/>
        </w:rPr>
        <w:t>に基づき</w:t>
      </w:r>
      <w:r w:rsidR="00FF409D" w:rsidRPr="009E4492">
        <w:rPr>
          <w:rFonts w:ascii="ＭＳ ゴシック" w:eastAsia="ＭＳ ゴシック" w:hAnsi="ＭＳ ゴシック" w:hint="eastAsia"/>
          <w:color w:val="0070C0"/>
        </w:rPr>
        <w:t>一ヶ月分をとりまとめて</w:t>
      </w:r>
      <w:r w:rsidRPr="009E4492">
        <w:rPr>
          <w:rFonts w:ascii="ＭＳ ゴシック" w:eastAsia="ＭＳ ゴシック" w:hAnsi="ＭＳ ゴシック"/>
          <w:color w:val="0070C0"/>
        </w:rPr>
        <w:t>請求</w:t>
      </w:r>
      <w:r w:rsidR="00FF409D" w:rsidRPr="009E4492">
        <w:rPr>
          <w:rFonts w:ascii="ＭＳ ゴシック" w:eastAsia="ＭＳ ゴシック" w:hAnsi="ＭＳ ゴシック" w:hint="eastAsia"/>
          <w:color w:val="0070C0"/>
        </w:rPr>
        <w:t>するものとする</w:t>
      </w:r>
      <w:r w:rsidRPr="009E4492">
        <w:rPr>
          <w:rFonts w:ascii="ＭＳ ゴシック" w:eastAsia="ＭＳ ゴシック" w:hAnsi="ＭＳ ゴシック"/>
          <w:color w:val="0070C0"/>
        </w:rPr>
        <w:t>。</w:t>
      </w:r>
    </w:p>
    <w:p w14:paraId="2B6E49AF" w14:textId="18286185"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※副作用・感染症自発報告の際は下記記載（一般/特定/比較の際は削除</w:t>
      </w:r>
      <w:r w:rsidRPr="009E4492">
        <w:rPr>
          <w:rFonts w:ascii="ＭＳ ゴシック" w:eastAsia="ＭＳ ゴシック" w:hAnsi="ＭＳ ゴシック"/>
          <w:color w:val="FF0000"/>
        </w:rPr>
        <w:t>）</w:t>
      </w:r>
    </w:p>
    <w:p w14:paraId="2B0BF215" w14:textId="2B9AC842" w:rsidR="00EE541D" w:rsidRPr="00EE541D" w:rsidRDefault="00EE541D"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0070C0"/>
        </w:rPr>
        <w:t>３　乙は本契約締結後、甲の発する請求書に基づき、調査経費を納入しなければならない。</w:t>
      </w:r>
    </w:p>
    <w:p w14:paraId="40C63377" w14:textId="6BDBBF3A" w:rsidR="00E9222F" w:rsidRPr="00CC26F2" w:rsidRDefault="00DC7659"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が前項に</w:t>
      </w:r>
      <w:r w:rsidR="00E9222F" w:rsidRPr="00CC26F2">
        <w:rPr>
          <w:rFonts w:ascii="ＭＳ ゴシック" w:eastAsia="ＭＳ ゴシック" w:hAnsi="ＭＳ ゴシック" w:hint="eastAsia"/>
        </w:rPr>
        <w:t>規定する</w:t>
      </w:r>
      <w:r w:rsidR="00E9222F" w:rsidRPr="00CC26F2">
        <w:rPr>
          <w:rFonts w:ascii="ＭＳ ゴシック" w:eastAsia="ＭＳ ゴシック" w:hAnsi="ＭＳ ゴシック"/>
        </w:rPr>
        <w:t>請求書</w:t>
      </w:r>
      <w:r w:rsidR="00E9222F" w:rsidRPr="00CC26F2">
        <w:rPr>
          <w:rFonts w:ascii="ＭＳ ゴシック" w:eastAsia="ＭＳ ゴシック" w:hAnsi="ＭＳ ゴシック" w:hint="eastAsia"/>
        </w:rPr>
        <w:t>記載の請求額</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期限までに支払わなかったときは、</w:t>
      </w:r>
      <w:r w:rsidR="00E9222F" w:rsidRPr="00CC26F2">
        <w:rPr>
          <w:rFonts w:ascii="ＭＳ ゴシック" w:eastAsia="ＭＳ ゴシック" w:hAnsi="ＭＳ ゴシック" w:hint="eastAsia"/>
        </w:rPr>
        <w:t>乙</w:t>
      </w:r>
      <w:r w:rsidR="00F67F50" w:rsidRPr="00CC26F2">
        <w:rPr>
          <w:rFonts w:ascii="ＭＳ ゴシック" w:eastAsia="ＭＳ ゴシック" w:hAnsi="ＭＳ ゴシック"/>
        </w:rPr>
        <w:t>は甲に対し､支払期限の翌日から納入の日までの日数に応じて､請求額に</w:t>
      </w:r>
      <w:r w:rsidR="00F67F50" w:rsidRPr="001B086F">
        <w:rPr>
          <w:rFonts w:ascii="ＭＳ ゴシック" w:eastAsia="ＭＳ ゴシック" w:hAnsi="ＭＳ ゴシック"/>
        </w:rPr>
        <w:t>民法(明治29年法律第89号)に規定する法定利率</w:t>
      </w:r>
      <w:r w:rsidR="00F67F50" w:rsidRPr="00CC26F2">
        <w:rPr>
          <w:rFonts w:ascii="ＭＳ ゴシック" w:eastAsia="ＭＳ ゴシック" w:hAnsi="ＭＳ ゴシック"/>
        </w:rPr>
        <w:t>を乗じた延滞金を支払うものとする｡</w:t>
      </w:r>
    </w:p>
    <w:p w14:paraId="0EB13F70" w14:textId="77777777" w:rsidR="00E9222F" w:rsidRPr="00CC26F2" w:rsidRDefault="00E9222F" w:rsidP="00E9222F">
      <w:pPr>
        <w:rPr>
          <w:rFonts w:ascii="ＭＳ ゴシック" w:eastAsia="ＭＳ ゴシック" w:hAnsi="ＭＳ ゴシック"/>
        </w:rPr>
      </w:pPr>
    </w:p>
    <w:p w14:paraId="40DB720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w:t>
      </w:r>
      <w:r w:rsidRPr="00CC26F2">
        <w:rPr>
          <w:rFonts w:ascii="ＭＳ ゴシック" w:eastAsia="ＭＳ ゴシック" w:hAnsi="ＭＳ ゴシック"/>
        </w:rPr>
        <w:t>の</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により取得した物品</w:t>
      </w:r>
      <w:r w:rsidRPr="00CC26F2">
        <w:rPr>
          <w:rFonts w:ascii="ＭＳ ゴシック" w:eastAsia="ＭＳ ゴシック" w:hAnsi="ＭＳ ゴシック" w:hint="eastAsia"/>
        </w:rPr>
        <w:t>等</w:t>
      </w:r>
      <w:r w:rsidRPr="00CC26F2">
        <w:rPr>
          <w:rFonts w:ascii="ＭＳ ゴシック" w:eastAsia="ＭＳ ゴシック" w:hAnsi="ＭＳ ゴシック"/>
        </w:rPr>
        <w:t>及び物品</w:t>
      </w:r>
      <w:r w:rsidRPr="00CC26F2">
        <w:rPr>
          <w:rFonts w:ascii="ＭＳ ゴシック" w:eastAsia="ＭＳ ゴシック" w:hAnsi="ＭＳ ゴシック" w:hint="eastAsia"/>
        </w:rPr>
        <w:t>等</w:t>
      </w:r>
      <w:r w:rsidRPr="00CC26F2">
        <w:rPr>
          <w:rFonts w:ascii="ＭＳ ゴシック" w:eastAsia="ＭＳ ゴシック" w:hAnsi="ＭＳ ゴシック"/>
        </w:rPr>
        <w:t>の提供</w:t>
      </w:r>
      <w:r w:rsidRPr="00CC26F2">
        <w:rPr>
          <w:rFonts w:ascii="ＭＳ ゴシック" w:eastAsia="ＭＳ ゴシック" w:hAnsi="ＭＳ ゴシック" w:hint="eastAsia"/>
        </w:rPr>
        <w:t>）</w:t>
      </w:r>
    </w:p>
    <w:p w14:paraId="3DB2FF57"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９条</w:t>
      </w:r>
      <w:r w:rsidRPr="00CC26F2">
        <w:rPr>
          <w:rFonts w:ascii="ＭＳ ゴシック" w:eastAsia="ＭＳ ゴシック" w:hAnsi="ＭＳ ゴシック" w:hint="eastAsia"/>
        </w:rPr>
        <w:t xml:space="preserve">　本調査の調査経費</w:t>
      </w:r>
      <w:r w:rsidRPr="00CC26F2">
        <w:rPr>
          <w:rFonts w:ascii="ＭＳ ゴシック" w:eastAsia="ＭＳ ゴシック" w:hAnsi="ＭＳ ゴシック"/>
        </w:rPr>
        <w:t>により取得した物品等</w:t>
      </w:r>
      <w:r w:rsidRPr="00CC26F2">
        <w:rPr>
          <w:rFonts w:ascii="ＭＳ ゴシック" w:eastAsia="ＭＳ ゴシック" w:hAnsi="ＭＳ ゴシック" w:hint="eastAsia"/>
        </w:rPr>
        <w:t>は</w:t>
      </w:r>
      <w:r w:rsidRPr="00CC26F2">
        <w:rPr>
          <w:rFonts w:ascii="ＭＳ ゴシック" w:eastAsia="ＭＳ ゴシック" w:hAnsi="ＭＳ ゴシック"/>
        </w:rPr>
        <w:t>、甲に帰属するものとする。</w:t>
      </w:r>
    </w:p>
    <w:p w14:paraId="16FA834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w:t>
      </w:r>
      <w:r w:rsidRPr="00CC26F2">
        <w:rPr>
          <w:rFonts w:ascii="ＭＳ ゴシック" w:eastAsia="ＭＳ ゴシック" w:hAnsi="ＭＳ ゴシック"/>
        </w:rPr>
        <w:t>は、本調査を実施するにあたり、乙の所有に係る</w:t>
      </w:r>
      <w:r w:rsidRPr="00CC26F2">
        <w:rPr>
          <w:rFonts w:ascii="ＭＳ ゴシック" w:eastAsia="ＭＳ ゴシック" w:hAnsi="ＭＳ ゴシック" w:hint="eastAsia"/>
        </w:rPr>
        <w:t>物品</w:t>
      </w:r>
      <w:r w:rsidRPr="00CC26F2">
        <w:rPr>
          <w:rFonts w:ascii="ＭＳ ゴシック" w:eastAsia="ＭＳ ゴシック" w:hAnsi="ＭＳ ゴシック"/>
        </w:rPr>
        <w:t>等</w:t>
      </w:r>
      <w:r w:rsidRPr="00CC26F2">
        <w:rPr>
          <w:rFonts w:ascii="ＭＳ ゴシック" w:eastAsia="ＭＳ ゴシック" w:hAnsi="ＭＳ ゴシック" w:hint="eastAsia"/>
        </w:rPr>
        <w:t>を無償</w:t>
      </w:r>
      <w:r w:rsidRPr="00CC26F2">
        <w:rPr>
          <w:rFonts w:ascii="ＭＳ ゴシック" w:eastAsia="ＭＳ ゴシック" w:hAnsi="ＭＳ ゴシック"/>
        </w:rPr>
        <w:t>で</w:t>
      </w:r>
      <w:r w:rsidRPr="00CC26F2">
        <w:rPr>
          <w:rFonts w:ascii="ＭＳ ゴシック" w:eastAsia="ＭＳ ゴシック" w:hAnsi="ＭＳ ゴシック" w:hint="eastAsia"/>
        </w:rPr>
        <w:t>受け入れて</w:t>
      </w:r>
      <w:r w:rsidRPr="00CC26F2">
        <w:rPr>
          <w:rFonts w:ascii="ＭＳ ゴシック" w:eastAsia="ＭＳ ゴシック" w:hAnsi="ＭＳ ゴシック"/>
        </w:rPr>
        <w:t>、本調査の用に供する</w:t>
      </w:r>
      <w:r w:rsidRPr="00CC26F2">
        <w:rPr>
          <w:rFonts w:ascii="ＭＳ ゴシック" w:eastAsia="ＭＳ ゴシック" w:hAnsi="ＭＳ ゴシック" w:hint="eastAsia"/>
        </w:rPr>
        <w:t>こと</w:t>
      </w:r>
      <w:r w:rsidRPr="00CC26F2">
        <w:rPr>
          <w:rFonts w:ascii="ＭＳ ゴシック" w:eastAsia="ＭＳ ゴシック" w:hAnsi="ＭＳ ゴシック"/>
        </w:rPr>
        <w:t>ができる。</w:t>
      </w:r>
    </w:p>
    <w:p w14:paraId="238BDA85"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前項</w:t>
      </w:r>
      <w:r w:rsidRPr="00CC26F2">
        <w:rPr>
          <w:rFonts w:ascii="ＭＳ ゴシック" w:eastAsia="ＭＳ ゴシック" w:hAnsi="ＭＳ ゴシック" w:hint="eastAsia"/>
        </w:rPr>
        <w:t>の受け入れに</w:t>
      </w:r>
      <w:r w:rsidRPr="00CC26F2">
        <w:rPr>
          <w:rFonts w:ascii="ＭＳ ゴシック" w:eastAsia="ＭＳ ゴシック" w:hAnsi="ＭＳ ゴシック"/>
        </w:rPr>
        <w:t>係る</w:t>
      </w:r>
      <w:r w:rsidRPr="00CC26F2">
        <w:rPr>
          <w:rFonts w:ascii="ＭＳ ゴシック" w:eastAsia="ＭＳ ゴシック" w:hAnsi="ＭＳ ゴシック" w:hint="eastAsia"/>
        </w:rPr>
        <w:t>必要経費は</w:t>
      </w:r>
      <w:r w:rsidRPr="00CC26F2">
        <w:rPr>
          <w:rFonts w:ascii="ＭＳ ゴシック" w:eastAsia="ＭＳ ゴシック" w:hAnsi="ＭＳ ゴシック"/>
        </w:rPr>
        <w:t>、乙の負担とする。</w:t>
      </w:r>
    </w:p>
    <w:p w14:paraId="474AE6F9" w14:textId="77777777" w:rsidR="00E9222F" w:rsidRPr="00CC26F2" w:rsidRDefault="00E9222F" w:rsidP="00E9222F">
      <w:pPr>
        <w:rPr>
          <w:rFonts w:ascii="ＭＳ ゴシック" w:eastAsia="ＭＳ ゴシック" w:hAnsi="ＭＳ ゴシック"/>
        </w:rPr>
      </w:pPr>
    </w:p>
    <w:p w14:paraId="1F8BC350"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（知的財産権）</w:t>
      </w:r>
    </w:p>
    <w:p w14:paraId="4FD09A4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10条</w:t>
      </w:r>
      <w:r w:rsidRPr="00CC26F2">
        <w:rPr>
          <w:rFonts w:ascii="ＭＳ ゴシック" w:eastAsia="ＭＳ ゴシック" w:hAnsi="ＭＳ ゴシック" w:hint="eastAsia"/>
        </w:rPr>
        <w:t xml:space="preserve">　本調査に</w:t>
      </w:r>
      <w:r w:rsidRPr="00CC26F2">
        <w:rPr>
          <w:rFonts w:ascii="ＭＳ ゴシック" w:eastAsia="ＭＳ ゴシック" w:hAnsi="ＭＳ ゴシック"/>
        </w:rPr>
        <w:t>伴い</w:t>
      </w:r>
      <w:r w:rsidRPr="00CC26F2">
        <w:rPr>
          <w:rFonts w:ascii="ＭＳ ゴシック" w:eastAsia="ＭＳ ゴシック" w:hAnsi="ＭＳ ゴシック" w:hint="eastAsia"/>
        </w:rPr>
        <w:t>知的</w:t>
      </w:r>
      <w:r w:rsidRPr="00CC26F2">
        <w:rPr>
          <w:rFonts w:ascii="ＭＳ ゴシック" w:eastAsia="ＭＳ ゴシック" w:hAnsi="ＭＳ ゴシック"/>
        </w:rPr>
        <w:t>財産権が生じた</w:t>
      </w:r>
      <w:r w:rsidRPr="00CC26F2">
        <w:rPr>
          <w:rFonts w:ascii="ＭＳ ゴシック" w:eastAsia="ＭＳ ゴシック" w:hAnsi="ＭＳ ゴシック" w:hint="eastAsia"/>
        </w:rPr>
        <w:t>場合</w:t>
      </w:r>
      <w:r w:rsidRPr="00CC26F2">
        <w:rPr>
          <w:rFonts w:ascii="ＭＳ ゴシック" w:eastAsia="ＭＳ ゴシック" w:hAnsi="ＭＳ ゴシック"/>
        </w:rPr>
        <w:t>には、</w:t>
      </w:r>
      <w:r w:rsidRPr="00CC26F2">
        <w:rPr>
          <w:rFonts w:ascii="ＭＳ ゴシック" w:eastAsia="ＭＳ ゴシック" w:hAnsi="ＭＳ ゴシック" w:hint="eastAsia"/>
        </w:rPr>
        <w:t>当該知的財産権</w:t>
      </w:r>
      <w:r w:rsidRPr="00CC26F2">
        <w:rPr>
          <w:rFonts w:ascii="ＭＳ ゴシック" w:eastAsia="ＭＳ ゴシック" w:hAnsi="ＭＳ ゴシック"/>
        </w:rPr>
        <w:t>の帰属、出願</w:t>
      </w:r>
      <w:r w:rsidRPr="00CC26F2">
        <w:rPr>
          <w:rFonts w:ascii="ＭＳ ゴシック" w:eastAsia="ＭＳ ゴシック" w:hAnsi="ＭＳ ゴシック" w:hint="eastAsia"/>
        </w:rPr>
        <w:t>事務等の</w:t>
      </w:r>
      <w:r w:rsidRPr="00CC26F2">
        <w:rPr>
          <w:rFonts w:ascii="ＭＳ ゴシック" w:eastAsia="ＭＳ ゴシック" w:hAnsi="ＭＳ ゴシック"/>
        </w:rPr>
        <w:t>取扱い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当該</w:t>
      </w:r>
      <w:r w:rsidRPr="00CC26F2">
        <w:rPr>
          <w:rFonts w:ascii="ＭＳ ゴシック" w:eastAsia="ＭＳ ゴシック" w:hAnsi="ＭＳ ゴシック"/>
        </w:rPr>
        <w:t>知的財産権に対する</w:t>
      </w:r>
      <w:r w:rsidRPr="00CC26F2">
        <w:rPr>
          <w:rFonts w:ascii="ＭＳ ゴシック" w:eastAsia="ＭＳ ゴシック" w:hAnsi="ＭＳ ゴシック" w:hint="eastAsia"/>
        </w:rPr>
        <w:t>甲</w:t>
      </w:r>
      <w:r w:rsidRPr="00CC26F2">
        <w:rPr>
          <w:rFonts w:ascii="ＭＳ ゴシック" w:eastAsia="ＭＳ ゴシック" w:hAnsi="ＭＳ ゴシック"/>
        </w:rPr>
        <w:t>及び乙の貢献度等を踏まえ、甲と乙とが協議の上</w:t>
      </w:r>
      <w:r w:rsidRPr="00CC26F2">
        <w:rPr>
          <w:rFonts w:ascii="ＭＳ ゴシック" w:eastAsia="ＭＳ ゴシック" w:hAnsi="ＭＳ ゴシック" w:hint="eastAsia"/>
        </w:rPr>
        <w:t>で</w:t>
      </w:r>
      <w:r w:rsidRPr="00CC26F2">
        <w:rPr>
          <w:rFonts w:ascii="ＭＳ ゴシック" w:eastAsia="ＭＳ ゴシック" w:hAnsi="ＭＳ ゴシック"/>
        </w:rPr>
        <w:t>定めるものとする。</w:t>
      </w:r>
    </w:p>
    <w:p w14:paraId="10BB2A7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前項</w:t>
      </w:r>
      <w:r w:rsidRPr="00CC26F2">
        <w:rPr>
          <w:rFonts w:ascii="ＭＳ ゴシック" w:eastAsia="ＭＳ ゴシック" w:hAnsi="ＭＳ ゴシック"/>
        </w:rPr>
        <w:t>に基づき甲</w:t>
      </w:r>
      <w:r w:rsidRPr="00CC26F2">
        <w:rPr>
          <w:rFonts w:ascii="ＭＳ ゴシック" w:eastAsia="ＭＳ ゴシック" w:hAnsi="ＭＳ ゴシック" w:hint="eastAsia"/>
        </w:rPr>
        <w:t>が</w:t>
      </w:r>
      <w:r w:rsidRPr="00CC26F2">
        <w:rPr>
          <w:rFonts w:ascii="ＭＳ ゴシック" w:eastAsia="ＭＳ ゴシック" w:hAnsi="ＭＳ ゴシック"/>
        </w:rPr>
        <w:t>知的財産権</w:t>
      </w:r>
      <w:r w:rsidRPr="00CC26F2">
        <w:rPr>
          <w:rFonts w:ascii="ＭＳ ゴシック" w:eastAsia="ＭＳ ゴシック" w:hAnsi="ＭＳ ゴシック" w:hint="eastAsia"/>
        </w:rPr>
        <w:t>を</w:t>
      </w:r>
      <w:r w:rsidRPr="00CC26F2">
        <w:rPr>
          <w:rFonts w:ascii="ＭＳ ゴシック" w:eastAsia="ＭＳ ゴシック" w:hAnsi="ＭＳ ゴシック"/>
        </w:rPr>
        <w:t>取得したときは、</w:t>
      </w:r>
      <w:r w:rsidRPr="00CC26F2">
        <w:rPr>
          <w:rFonts w:ascii="ＭＳ ゴシック" w:eastAsia="ＭＳ ゴシック" w:hAnsi="ＭＳ ゴシック" w:hint="eastAsia"/>
        </w:rPr>
        <w:t>乙の実施</w:t>
      </w:r>
      <w:r w:rsidRPr="00CC26F2">
        <w:rPr>
          <w:rFonts w:ascii="ＭＳ ゴシック" w:eastAsia="ＭＳ ゴシック" w:hAnsi="ＭＳ ゴシック"/>
        </w:rPr>
        <w:t>権について別途甲乙で協議するものとする。</w:t>
      </w:r>
    </w:p>
    <w:p w14:paraId="775942E3" w14:textId="77777777" w:rsidR="00E9222F" w:rsidRPr="00CC26F2" w:rsidRDefault="00E9222F" w:rsidP="00E9222F">
      <w:pPr>
        <w:rPr>
          <w:rFonts w:ascii="ＭＳ ゴシック" w:eastAsia="ＭＳ ゴシック" w:hAnsi="ＭＳ ゴシック"/>
        </w:rPr>
      </w:pPr>
    </w:p>
    <w:p w14:paraId="366803F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（賠償責任）</w:t>
      </w:r>
    </w:p>
    <w:p w14:paraId="4F6DCEC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11条　</w:t>
      </w:r>
      <w:r w:rsidRPr="00CC26F2">
        <w:rPr>
          <w:rFonts w:ascii="ＭＳ ゴシック" w:eastAsia="ＭＳ ゴシック" w:hAnsi="ＭＳ ゴシック" w:hint="eastAsia"/>
        </w:rPr>
        <w:t>甲</w:t>
      </w:r>
      <w:r w:rsidRPr="00CC26F2">
        <w:rPr>
          <w:rFonts w:ascii="ＭＳ ゴシック" w:eastAsia="ＭＳ ゴシック" w:hAnsi="ＭＳ ゴシック"/>
        </w:rPr>
        <w:t>が実施</w:t>
      </w:r>
      <w:r w:rsidRPr="00CC26F2">
        <w:rPr>
          <w:rFonts w:ascii="ＭＳ ゴシック" w:eastAsia="ＭＳ ゴシック" w:hAnsi="ＭＳ ゴシック" w:hint="eastAsia"/>
        </w:rPr>
        <w:t>した本調査に関して</w:t>
      </w:r>
      <w:r w:rsidRPr="00CC26F2">
        <w:rPr>
          <w:rFonts w:ascii="ＭＳ ゴシック" w:eastAsia="ＭＳ ゴシック" w:hAnsi="ＭＳ ゴシック"/>
        </w:rPr>
        <w:t>甲と第三者との間に紛争が生じ</w:t>
      </w:r>
      <w:r w:rsidRPr="00CC26F2">
        <w:rPr>
          <w:rFonts w:ascii="ＭＳ ゴシック" w:eastAsia="ＭＳ ゴシック" w:hAnsi="ＭＳ ゴシック" w:hint="eastAsia"/>
        </w:rPr>
        <w:t>または</w:t>
      </w:r>
      <w:r w:rsidRPr="00CC26F2">
        <w:rPr>
          <w:rFonts w:ascii="ＭＳ ゴシック" w:eastAsia="ＭＳ ゴシック" w:hAnsi="ＭＳ ゴシック"/>
        </w:rPr>
        <w:t>その</w:t>
      </w:r>
      <w:r w:rsidRPr="00CC26F2">
        <w:rPr>
          <w:rFonts w:ascii="ＭＳ ゴシック" w:eastAsia="ＭＳ ゴシック" w:hAnsi="ＭＳ ゴシック" w:hint="eastAsia"/>
        </w:rPr>
        <w:t>恐れ</w:t>
      </w:r>
      <w:r w:rsidRPr="00CC26F2">
        <w:rPr>
          <w:rFonts w:ascii="ＭＳ ゴシック" w:eastAsia="ＭＳ ゴシック" w:hAnsi="ＭＳ ゴシック"/>
        </w:rPr>
        <w:t>がある場合には、</w:t>
      </w:r>
      <w:r w:rsidRPr="00CC26F2">
        <w:rPr>
          <w:rFonts w:ascii="ＭＳ ゴシック" w:eastAsia="ＭＳ ゴシック" w:hAnsi="ＭＳ ゴシック" w:hint="eastAsia"/>
        </w:rPr>
        <w:t>当該紛争の</w:t>
      </w:r>
      <w:r w:rsidRPr="00CC26F2">
        <w:rPr>
          <w:rFonts w:ascii="ＭＳ ゴシック" w:eastAsia="ＭＳ ゴシック" w:hAnsi="ＭＳ ゴシック"/>
        </w:rPr>
        <w:t>解決について乙は甲に協力するものとする。</w:t>
      </w:r>
    </w:p>
    <w:p w14:paraId="42A1DE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甲が実施</w:t>
      </w:r>
      <w:r w:rsidRPr="00CC26F2">
        <w:rPr>
          <w:rFonts w:ascii="ＭＳ ゴシック" w:eastAsia="ＭＳ ゴシック" w:hAnsi="ＭＳ ゴシック" w:hint="eastAsia"/>
        </w:rPr>
        <w:t>した</w:t>
      </w:r>
      <w:r w:rsidRPr="00CC26F2">
        <w:rPr>
          <w:rFonts w:ascii="ＭＳ ゴシック" w:eastAsia="ＭＳ ゴシック" w:hAnsi="ＭＳ ゴシック"/>
        </w:rPr>
        <w:t>本調査に</w:t>
      </w:r>
      <w:r w:rsidRPr="00CC26F2">
        <w:rPr>
          <w:rFonts w:ascii="ＭＳ ゴシック" w:eastAsia="ＭＳ ゴシック" w:hAnsi="ＭＳ ゴシック" w:hint="eastAsia"/>
        </w:rPr>
        <w:t>関して</w:t>
      </w:r>
      <w:r w:rsidRPr="00CC26F2">
        <w:rPr>
          <w:rFonts w:ascii="ＭＳ ゴシック" w:eastAsia="ＭＳ ゴシック" w:hAnsi="ＭＳ ゴシック"/>
        </w:rPr>
        <w:t>甲に賠償</w:t>
      </w:r>
      <w:r w:rsidRPr="00CC26F2">
        <w:rPr>
          <w:rFonts w:ascii="ＭＳ ゴシック" w:eastAsia="ＭＳ ゴシック" w:hAnsi="ＭＳ ゴシック" w:hint="eastAsia"/>
        </w:rPr>
        <w:t>責任</w:t>
      </w:r>
      <w:r w:rsidRPr="00CC26F2">
        <w:rPr>
          <w:rFonts w:ascii="ＭＳ ゴシック" w:eastAsia="ＭＳ ゴシック" w:hAnsi="ＭＳ ゴシック"/>
        </w:rPr>
        <w:t>が生じた場合</w:t>
      </w:r>
      <w:r w:rsidRPr="00CC26F2">
        <w:rPr>
          <w:rFonts w:ascii="ＭＳ ゴシック" w:eastAsia="ＭＳ ゴシック" w:hAnsi="ＭＳ ゴシック" w:hint="eastAsia"/>
        </w:rPr>
        <w:t>の賠償金その他</w:t>
      </w:r>
      <w:r w:rsidRPr="00CC26F2">
        <w:rPr>
          <w:rFonts w:ascii="ＭＳ ゴシック" w:eastAsia="ＭＳ ゴシック" w:hAnsi="ＭＳ ゴシック"/>
        </w:rPr>
        <w:t>の費用</w:t>
      </w:r>
      <w:r w:rsidRPr="00CC26F2">
        <w:rPr>
          <w:rFonts w:ascii="ＭＳ ゴシック" w:eastAsia="ＭＳ ゴシック" w:hAnsi="ＭＳ ゴシック" w:hint="eastAsia"/>
        </w:rPr>
        <w:t>の</w:t>
      </w:r>
      <w:r w:rsidRPr="00CC26F2">
        <w:rPr>
          <w:rFonts w:ascii="ＭＳ ゴシック" w:eastAsia="ＭＳ ゴシック" w:hAnsi="ＭＳ ゴシック"/>
        </w:rPr>
        <w:t>負担</w:t>
      </w:r>
      <w:r w:rsidRPr="00CC26F2">
        <w:rPr>
          <w:rFonts w:ascii="ＭＳ ゴシック" w:eastAsia="ＭＳ ゴシック" w:hAnsi="ＭＳ ゴシック" w:hint="eastAsia"/>
        </w:rPr>
        <w:lastRenderedPageBreak/>
        <w:t>については</w:t>
      </w:r>
      <w:r w:rsidRPr="00CC26F2">
        <w:rPr>
          <w:rFonts w:ascii="ＭＳ ゴシック" w:eastAsia="ＭＳ ゴシック" w:hAnsi="ＭＳ ゴシック"/>
        </w:rPr>
        <w:t>、甲の故意</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過失</w:t>
      </w:r>
      <w:r w:rsidRPr="00CC26F2">
        <w:rPr>
          <w:rFonts w:ascii="ＭＳ ゴシック" w:eastAsia="ＭＳ ゴシック" w:hAnsi="ＭＳ ゴシック"/>
        </w:rPr>
        <w:t>による場合</w:t>
      </w:r>
      <w:r w:rsidRPr="00CC26F2">
        <w:rPr>
          <w:rFonts w:ascii="ＭＳ ゴシック" w:eastAsia="ＭＳ ゴシック" w:hAnsi="ＭＳ ゴシック" w:hint="eastAsia"/>
        </w:rPr>
        <w:t>は</w:t>
      </w:r>
      <w:r w:rsidRPr="00CC26F2">
        <w:rPr>
          <w:rFonts w:ascii="ＭＳ ゴシック" w:eastAsia="ＭＳ ゴシック" w:hAnsi="ＭＳ ゴシック"/>
        </w:rPr>
        <w:t>甲</w:t>
      </w:r>
      <w:r w:rsidRPr="00CC26F2">
        <w:rPr>
          <w:rFonts w:ascii="ＭＳ ゴシック" w:eastAsia="ＭＳ ゴシック" w:hAnsi="ＭＳ ゴシック" w:hint="eastAsia"/>
        </w:rPr>
        <w:t>の</w:t>
      </w:r>
      <w:r w:rsidRPr="00CC26F2">
        <w:rPr>
          <w:rFonts w:ascii="ＭＳ ゴシック" w:eastAsia="ＭＳ ゴシック" w:hAnsi="ＭＳ ゴシック"/>
        </w:rPr>
        <w:t>負担と</w:t>
      </w:r>
      <w:r w:rsidRPr="00CC26F2">
        <w:rPr>
          <w:rFonts w:ascii="ＭＳ ゴシック" w:eastAsia="ＭＳ ゴシック" w:hAnsi="ＭＳ ゴシック" w:hint="eastAsia"/>
        </w:rPr>
        <w:t>し、その他の</w:t>
      </w:r>
      <w:r w:rsidRPr="00CC26F2">
        <w:rPr>
          <w:rFonts w:ascii="ＭＳ ゴシック" w:eastAsia="ＭＳ ゴシック" w:hAnsi="ＭＳ ゴシック"/>
        </w:rPr>
        <w:t>場合</w:t>
      </w:r>
      <w:r w:rsidRPr="00CC26F2">
        <w:rPr>
          <w:rFonts w:ascii="ＭＳ ゴシック" w:eastAsia="ＭＳ ゴシック" w:hAnsi="ＭＳ ゴシック" w:hint="eastAsia"/>
        </w:rPr>
        <w:t>においては</w:t>
      </w:r>
      <w:r w:rsidRPr="00CC26F2">
        <w:rPr>
          <w:rFonts w:ascii="ＭＳ ゴシック" w:eastAsia="ＭＳ ゴシック" w:hAnsi="ＭＳ ゴシック"/>
        </w:rPr>
        <w:t>乙の負担とする</w:t>
      </w:r>
      <w:r w:rsidRPr="00CC26F2">
        <w:rPr>
          <w:rFonts w:ascii="ＭＳ ゴシック" w:eastAsia="ＭＳ ゴシック" w:hAnsi="ＭＳ ゴシック" w:hint="eastAsia"/>
        </w:rPr>
        <w:t>。</w:t>
      </w:r>
    </w:p>
    <w:p w14:paraId="56D2DF1E" w14:textId="77777777" w:rsidR="00E9222F" w:rsidRPr="00CC26F2" w:rsidRDefault="00E9222F" w:rsidP="00E9222F">
      <w:pPr>
        <w:rPr>
          <w:rFonts w:ascii="ＭＳ ゴシック" w:eastAsia="ＭＳ ゴシック" w:hAnsi="ＭＳ ゴシック"/>
        </w:rPr>
      </w:pPr>
    </w:p>
    <w:p w14:paraId="72C660E8"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（訴訟</w:t>
      </w:r>
      <w:r w:rsidRPr="00CC26F2">
        <w:rPr>
          <w:rFonts w:ascii="ＭＳ ゴシック" w:eastAsia="ＭＳ ゴシック" w:hAnsi="ＭＳ ゴシック"/>
        </w:rPr>
        <w:t>等</w:t>
      </w:r>
      <w:r w:rsidRPr="00CC26F2">
        <w:rPr>
          <w:rFonts w:ascii="ＭＳ ゴシック" w:eastAsia="ＭＳ ゴシック" w:hAnsi="ＭＳ ゴシック" w:hint="eastAsia"/>
        </w:rPr>
        <w:t>）</w:t>
      </w:r>
    </w:p>
    <w:p w14:paraId="414AA7CD" w14:textId="10383A54"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12条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w:t>
      </w:r>
      <w:r w:rsidRPr="00CC26F2">
        <w:rPr>
          <w:rFonts w:ascii="ＭＳ ゴシック" w:eastAsia="ＭＳ ゴシック" w:hAnsi="ＭＳ ゴシック" w:hint="eastAsia"/>
        </w:rPr>
        <w:t>乙</w:t>
      </w:r>
      <w:r w:rsidRPr="00CC26F2">
        <w:rPr>
          <w:rFonts w:ascii="ＭＳ ゴシック" w:eastAsia="ＭＳ ゴシック" w:hAnsi="ＭＳ ゴシック"/>
        </w:rPr>
        <w:t>は、</w:t>
      </w:r>
      <w:r w:rsidRPr="00CC26F2">
        <w:rPr>
          <w:rFonts w:ascii="ＭＳ ゴシック" w:eastAsia="ＭＳ ゴシック" w:hAnsi="ＭＳ ゴシック" w:hint="eastAsia"/>
        </w:rPr>
        <w:t>本契約に</w:t>
      </w:r>
      <w:r w:rsidRPr="00CC26F2">
        <w:rPr>
          <w:rFonts w:ascii="ＭＳ ゴシック" w:eastAsia="ＭＳ ゴシック" w:hAnsi="ＭＳ ゴシック"/>
        </w:rPr>
        <w:t>関する訴えの管轄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第10条</w:t>
      </w:r>
      <w:r w:rsidRPr="00CC26F2">
        <w:rPr>
          <w:rFonts w:ascii="ＭＳ ゴシック" w:eastAsia="ＭＳ ゴシック" w:hAnsi="ＭＳ ゴシック"/>
        </w:rPr>
        <w:t>に関する</w:t>
      </w:r>
      <w:r w:rsidRPr="00CC26F2">
        <w:rPr>
          <w:rFonts w:ascii="ＭＳ ゴシック" w:eastAsia="ＭＳ ゴシック" w:hAnsi="ＭＳ ゴシック" w:hint="eastAsia"/>
        </w:rPr>
        <w:t>訴え</w:t>
      </w:r>
      <w:r w:rsidRPr="00CC26F2">
        <w:rPr>
          <w:rFonts w:ascii="ＭＳ ゴシック" w:eastAsia="ＭＳ ゴシック" w:hAnsi="ＭＳ ゴシック"/>
        </w:rPr>
        <w:t>を除き、</w:t>
      </w:r>
      <w:r w:rsidRPr="00CC26F2">
        <w:rPr>
          <w:rFonts w:ascii="ＭＳ ゴシック" w:eastAsia="ＭＳ ゴシック" w:hAnsi="ＭＳ ゴシック" w:hint="eastAsia"/>
        </w:rPr>
        <w:t>民事訴訟法</w:t>
      </w:r>
      <w:r w:rsidRPr="00CC26F2">
        <w:rPr>
          <w:rFonts w:ascii="ＭＳ ゴシック" w:eastAsia="ＭＳ ゴシック" w:hAnsi="ＭＳ ゴシック"/>
        </w:rPr>
        <w:t>第11条第</w:t>
      </w:r>
      <w:r w:rsidRPr="00CC26F2">
        <w:rPr>
          <w:rFonts w:ascii="ＭＳ ゴシック" w:eastAsia="ＭＳ ゴシック" w:hAnsi="ＭＳ ゴシック" w:hint="eastAsia"/>
        </w:rPr>
        <w:t>1</w:t>
      </w:r>
      <w:r w:rsidRPr="00CC26F2">
        <w:rPr>
          <w:rFonts w:ascii="ＭＳ ゴシック" w:eastAsia="ＭＳ ゴシック" w:hAnsi="ＭＳ ゴシック"/>
        </w:rPr>
        <w:t>項に基づき、</w:t>
      </w:r>
      <w:r w:rsidRPr="00CC26F2">
        <w:rPr>
          <w:rFonts w:ascii="ＭＳ ゴシック" w:eastAsia="ＭＳ ゴシック" w:hAnsi="ＭＳ ゴシック" w:hint="eastAsia"/>
        </w:rPr>
        <w:t>甲の</w:t>
      </w:r>
      <w:r w:rsidRPr="00CC26F2">
        <w:rPr>
          <w:rFonts w:ascii="ＭＳ ゴシック" w:eastAsia="ＭＳ ゴシック" w:hAnsi="ＭＳ ゴシック"/>
        </w:rPr>
        <w:t>所在地を</w:t>
      </w:r>
      <w:r w:rsidRPr="00CC26F2">
        <w:rPr>
          <w:rFonts w:ascii="ＭＳ ゴシック" w:eastAsia="ＭＳ ゴシック" w:hAnsi="ＭＳ ゴシック" w:hint="eastAsia"/>
        </w:rPr>
        <w:t>管轄</w:t>
      </w:r>
      <w:r w:rsidRPr="00CC26F2">
        <w:rPr>
          <w:rFonts w:ascii="ＭＳ ゴシック" w:eastAsia="ＭＳ ゴシック" w:hAnsi="ＭＳ ゴシック"/>
        </w:rPr>
        <w:t>区域と</w:t>
      </w:r>
      <w:r w:rsidRPr="00CC26F2">
        <w:rPr>
          <w:rFonts w:ascii="ＭＳ ゴシック" w:eastAsia="ＭＳ ゴシック" w:hAnsi="ＭＳ ゴシック" w:hint="eastAsia"/>
        </w:rPr>
        <w:t>する熊本地方裁判所を専属的合意管轄裁判所</w:t>
      </w:r>
      <w:r w:rsidRPr="00CC26F2">
        <w:rPr>
          <w:rFonts w:ascii="ＭＳ ゴシック" w:eastAsia="ＭＳ ゴシック" w:hAnsi="ＭＳ ゴシック"/>
        </w:rPr>
        <w:t>とすることに合意する。</w:t>
      </w:r>
    </w:p>
    <w:p w14:paraId="58226CA0" w14:textId="77777777" w:rsidR="00BB6486" w:rsidRPr="00CC26F2" w:rsidRDefault="00BB6486" w:rsidP="00757589">
      <w:pPr>
        <w:ind w:left="210" w:hangingChars="100" w:hanging="210"/>
        <w:rPr>
          <w:rFonts w:ascii="ＭＳ ゴシック" w:eastAsia="ＭＳ ゴシック" w:hAnsi="ＭＳ ゴシック"/>
        </w:rPr>
      </w:pPr>
    </w:p>
    <w:p w14:paraId="68142C2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（その他）</w:t>
      </w:r>
    </w:p>
    <w:p w14:paraId="68EEB559" w14:textId="406CCC74"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13条</w:t>
      </w:r>
      <w:r w:rsidRPr="00CC26F2">
        <w:rPr>
          <w:rFonts w:ascii="ＭＳ ゴシック" w:eastAsia="ＭＳ ゴシック" w:hAnsi="ＭＳ ゴシック" w:hint="eastAsia"/>
        </w:rPr>
        <w:t xml:space="preserve">　前</w:t>
      </w:r>
      <w:r w:rsidRPr="00CC26F2">
        <w:rPr>
          <w:rFonts w:ascii="ＭＳ ゴシック" w:eastAsia="ＭＳ ゴシック" w:hAnsi="ＭＳ ゴシック"/>
        </w:rPr>
        <w:t>各条に定めるもののほか、本契約において明らかにしなければならない事項については</w:t>
      </w:r>
      <w:r w:rsidRPr="00CC26F2">
        <w:rPr>
          <w:rFonts w:ascii="ＭＳ ゴシック" w:eastAsia="ＭＳ ゴシック" w:hAnsi="ＭＳ ゴシック" w:hint="eastAsia"/>
        </w:rPr>
        <w:t>「医薬品の製造販売後の調査及び試験の実施の基準に関する省令」（平成</w:t>
      </w:r>
      <w:r w:rsidRPr="00CC26F2">
        <w:rPr>
          <w:rFonts w:ascii="ＭＳ ゴシック" w:eastAsia="ＭＳ ゴシック" w:hAnsi="ＭＳ ゴシック"/>
        </w:rPr>
        <w:t>16年12月20日厚生労働省令第171号）、「医療機器の製造販売後の調査及び試験の実施の基準に関する省令」（平成17年３月23日厚生労働省令第38号）</w:t>
      </w:r>
      <w:r w:rsidR="00653965" w:rsidRPr="00CC26F2">
        <w:rPr>
          <w:rFonts w:ascii="ＭＳ ゴシック" w:eastAsia="ＭＳ ゴシック" w:hAnsi="ＭＳ ゴシック" w:hint="eastAsia"/>
        </w:rPr>
        <w:t>及び</w:t>
      </w:r>
      <w:r w:rsidR="00653965" w:rsidRPr="00CC26F2">
        <w:rPr>
          <w:rFonts w:ascii="ＭＳ ゴシック" w:eastAsia="ＭＳ ゴシック" w:hAnsi="ＭＳ ゴシック"/>
        </w:rPr>
        <w:t>関連</w:t>
      </w:r>
      <w:r w:rsidR="00653965" w:rsidRPr="00CC26F2">
        <w:rPr>
          <w:rFonts w:ascii="ＭＳ ゴシック" w:eastAsia="ＭＳ ゴシック" w:hAnsi="ＭＳ ゴシック" w:hint="eastAsia"/>
        </w:rPr>
        <w:t>する</w:t>
      </w:r>
      <w:r w:rsidR="00653965" w:rsidRPr="00CC26F2">
        <w:rPr>
          <w:rFonts w:ascii="ＭＳ ゴシック" w:eastAsia="ＭＳ ゴシック" w:hAnsi="ＭＳ ゴシック"/>
        </w:rPr>
        <w:t>法律等</w:t>
      </w:r>
      <w:r w:rsidRPr="00CC26F2">
        <w:rPr>
          <w:rFonts w:ascii="ＭＳ ゴシック" w:eastAsia="ＭＳ ゴシック" w:hAnsi="ＭＳ ゴシック" w:hint="eastAsia"/>
        </w:rPr>
        <w:t>による</w:t>
      </w:r>
      <w:r w:rsidRPr="00CC26F2">
        <w:rPr>
          <w:rFonts w:ascii="ＭＳ ゴシック" w:eastAsia="ＭＳ ゴシック" w:hAnsi="ＭＳ ゴシック"/>
        </w:rPr>
        <w:t>ものとする。</w:t>
      </w:r>
    </w:p>
    <w:p w14:paraId="28B007B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本契約</w:t>
      </w:r>
      <w:r w:rsidRPr="00CC26F2">
        <w:rPr>
          <w:rFonts w:ascii="ＭＳ ゴシック" w:eastAsia="ＭＳ ゴシック" w:hAnsi="ＭＳ ゴシック" w:hint="eastAsia"/>
        </w:rPr>
        <w:t>に</w:t>
      </w:r>
      <w:r w:rsidRPr="00CC26F2">
        <w:rPr>
          <w:rFonts w:ascii="ＭＳ ゴシック" w:eastAsia="ＭＳ ゴシック" w:hAnsi="ＭＳ ゴシック"/>
        </w:rPr>
        <w:t>定めの</w:t>
      </w:r>
      <w:r w:rsidRPr="00CC26F2">
        <w:rPr>
          <w:rFonts w:ascii="ＭＳ ゴシック" w:eastAsia="ＭＳ ゴシック" w:hAnsi="ＭＳ ゴシック" w:hint="eastAsia"/>
        </w:rPr>
        <w:t>ない</w:t>
      </w:r>
      <w:r w:rsidRPr="00CC26F2">
        <w:rPr>
          <w:rFonts w:ascii="ＭＳ ゴシック" w:eastAsia="ＭＳ ゴシック" w:hAnsi="ＭＳ ゴシック"/>
        </w:rPr>
        <w:t>事項</w:t>
      </w:r>
      <w:r w:rsidRPr="00CC26F2">
        <w:rPr>
          <w:rFonts w:ascii="ＭＳ ゴシック" w:eastAsia="ＭＳ ゴシック" w:hAnsi="ＭＳ ゴシック" w:hint="eastAsia"/>
        </w:rPr>
        <w:t>及び</w:t>
      </w:r>
      <w:r w:rsidRPr="00CC26F2">
        <w:rPr>
          <w:rFonts w:ascii="ＭＳ ゴシック" w:eastAsia="ＭＳ ゴシック" w:hAnsi="ＭＳ ゴシック"/>
        </w:rPr>
        <w:t>各条項の</w:t>
      </w:r>
      <w:r w:rsidRPr="00CC26F2">
        <w:rPr>
          <w:rFonts w:ascii="ＭＳ ゴシック" w:eastAsia="ＭＳ ゴシック" w:hAnsi="ＭＳ ゴシック" w:hint="eastAsia"/>
        </w:rPr>
        <w:t>解釈に</w:t>
      </w:r>
      <w:r w:rsidRPr="00CC26F2">
        <w:rPr>
          <w:rFonts w:ascii="ＭＳ ゴシック" w:eastAsia="ＭＳ ゴシック" w:hAnsi="ＭＳ ゴシック"/>
        </w:rPr>
        <w:t>つき疑義が</w:t>
      </w:r>
      <w:r w:rsidRPr="00CC26F2">
        <w:rPr>
          <w:rFonts w:ascii="ＭＳ ゴシック" w:eastAsia="ＭＳ ゴシック" w:hAnsi="ＭＳ ゴシック" w:hint="eastAsia"/>
        </w:rPr>
        <w:t>生じた</w:t>
      </w:r>
      <w:r w:rsidRPr="00CC26F2">
        <w:rPr>
          <w:rFonts w:ascii="ＭＳ ゴシック" w:eastAsia="ＭＳ ゴシック" w:hAnsi="ＭＳ ゴシック"/>
        </w:rPr>
        <w:t>事項については、その都度甲乙</w:t>
      </w:r>
      <w:r w:rsidRPr="00CC26F2">
        <w:rPr>
          <w:rFonts w:ascii="ＭＳ ゴシック" w:eastAsia="ＭＳ ゴシック" w:hAnsi="ＭＳ ゴシック" w:hint="eastAsia"/>
        </w:rPr>
        <w:t>誠意を</w:t>
      </w:r>
      <w:r w:rsidRPr="00CC26F2">
        <w:rPr>
          <w:rFonts w:ascii="ＭＳ ゴシック" w:eastAsia="ＭＳ ゴシック" w:hAnsi="ＭＳ ゴシック"/>
        </w:rPr>
        <w:t>もって協議、決定する。</w:t>
      </w:r>
    </w:p>
    <w:p w14:paraId="04252FBC" w14:textId="041E53AD" w:rsidR="00E9222F" w:rsidRPr="00CC26F2" w:rsidRDefault="000439EE" w:rsidP="00E9222F">
      <w:pPr>
        <w:jc w:val="right"/>
        <w:rPr>
          <w:rFonts w:ascii="ＭＳ ゴシック" w:eastAsia="ＭＳ ゴシック" w:hAnsi="ＭＳ ゴシック"/>
        </w:rPr>
      </w:pPr>
      <w:r w:rsidRPr="000439EE">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81951D" wp14:editId="0308561A">
                <wp:simplePos x="0" y="0"/>
                <wp:positionH relativeFrom="margin">
                  <wp:align>left</wp:align>
                </wp:positionH>
                <wp:positionV relativeFrom="paragraph">
                  <wp:posOffset>208915</wp:posOffset>
                </wp:positionV>
                <wp:extent cx="3457575" cy="1314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3457575" cy="1314450"/>
                        </a:xfrm>
                        <a:prstGeom prst="roundRect">
                          <a:avLst/>
                        </a:prstGeom>
                      </wps:spPr>
                      <wps:style>
                        <a:lnRef idx="2">
                          <a:schemeClr val="dk1"/>
                        </a:lnRef>
                        <a:fillRef idx="1">
                          <a:schemeClr val="lt1"/>
                        </a:fillRef>
                        <a:effectRef idx="0">
                          <a:schemeClr val="dk1"/>
                        </a:effectRef>
                        <a:fontRef idx="minor">
                          <a:schemeClr val="dk1"/>
                        </a:fontRef>
                      </wps:style>
                      <wps:txb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1951D" id="四角形: 角を丸くする 4" o:spid="_x0000_s1028" style="position:absolute;left:0;text-align:left;margin-left:0;margin-top:16.45pt;width:272.25pt;height:10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" fillcolor="white [3201]" strokecolor="black [3200]" strokeweight="1pt">
                <v:stroke joinstyle="miter"/>
                <v:textbo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v:textbox>
                <w10:wrap anchorx="margin"/>
              </v:roundrect>
            </w:pict>
          </mc:Fallback>
        </mc:AlternateContent>
      </w:r>
      <w:r w:rsidR="00E9222F" w:rsidRPr="000439EE">
        <w:rPr>
          <w:rFonts w:ascii="ＭＳ ゴシック" w:eastAsia="ＭＳ ゴシック" w:hAnsi="ＭＳ ゴシック" w:hint="eastAsia"/>
          <w:color w:val="FF0000"/>
        </w:rPr>
        <w:t>（以下</w:t>
      </w:r>
      <w:r w:rsidR="00E9222F" w:rsidRPr="000439EE">
        <w:rPr>
          <w:rFonts w:ascii="ＭＳ ゴシック" w:eastAsia="ＭＳ ゴシック" w:hAnsi="ＭＳ ゴシック"/>
          <w:color w:val="FF0000"/>
        </w:rPr>
        <w:t>余白</w:t>
      </w:r>
      <w:r w:rsidR="00E9222F" w:rsidRPr="000439EE">
        <w:rPr>
          <w:rFonts w:ascii="ＭＳ ゴシック" w:eastAsia="ＭＳ ゴシック" w:hAnsi="ＭＳ ゴシック" w:hint="eastAsia"/>
          <w:color w:val="FF0000"/>
        </w:rPr>
        <w:t>）</w:t>
      </w:r>
    </w:p>
    <w:p w14:paraId="21A4E583" w14:textId="3A5C5B10" w:rsidR="00E9222F" w:rsidRPr="00CC26F2" w:rsidRDefault="00E9222F" w:rsidP="00E9222F">
      <w:pPr>
        <w:widowControl/>
        <w:jc w:val="left"/>
        <w:rPr>
          <w:rFonts w:ascii="ＭＳ ゴシック" w:eastAsia="ＭＳ ゴシック" w:hAnsi="ＭＳ ゴシック"/>
        </w:rPr>
      </w:pPr>
      <w:r w:rsidRPr="00CC26F2">
        <w:rPr>
          <w:rFonts w:ascii="ＭＳ ゴシック" w:eastAsia="ＭＳ ゴシック" w:hAnsi="ＭＳ ゴシック"/>
        </w:rPr>
        <w:br w:type="page"/>
      </w:r>
    </w:p>
    <w:p w14:paraId="4E059E7E"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lastRenderedPageBreak/>
        <w:t xml:space="preserve">　</w:t>
      </w:r>
      <w:bookmarkStart w:id="3" w:name="_Hlk64289977"/>
      <w:r w:rsidRPr="00CC26F2">
        <w:rPr>
          <w:rFonts w:ascii="ＭＳ ゴシック" w:eastAsia="ＭＳ ゴシック" w:hAnsi="ＭＳ ゴシック"/>
        </w:rPr>
        <w:t>本契約</w:t>
      </w:r>
      <w:r w:rsidRPr="00CC26F2">
        <w:rPr>
          <w:rFonts w:ascii="ＭＳ ゴシック" w:eastAsia="ＭＳ ゴシック" w:hAnsi="ＭＳ ゴシック" w:hint="eastAsia"/>
        </w:rPr>
        <w:t>の締結の</w:t>
      </w:r>
      <w:r w:rsidRPr="00CC26F2">
        <w:rPr>
          <w:rFonts w:ascii="ＭＳ ゴシック" w:eastAsia="ＭＳ ゴシック" w:hAnsi="ＭＳ ゴシック"/>
        </w:rPr>
        <w:t>証</w:t>
      </w:r>
      <w:r w:rsidRPr="00CC26F2">
        <w:rPr>
          <w:rFonts w:ascii="ＭＳ ゴシック" w:eastAsia="ＭＳ ゴシック" w:hAnsi="ＭＳ ゴシック" w:hint="eastAsia"/>
        </w:rPr>
        <w:t>として</w:t>
      </w:r>
      <w:r w:rsidRPr="00CC26F2">
        <w:rPr>
          <w:rFonts w:ascii="ＭＳ ゴシック" w:eastAsia="ＭＳ ゴシック" w:hAnsi="ＭＳ ゴシック"/>
        </w:rPr>
        <w:t>、</w:t>
      </w:r>
      <w:bookmarkEnd w:id="3"/>
      <w:r w:rsidRPr="00CC26F2">
        <w:rPr>
          <w:rFonts w:ascii="ＭＳ ゴシック" w:eastAsia="ＭＳ ゴシック" w:hAnsi="ＭＳ ゴシック" w:hint="eastAsia"/>
        </w:rPr>
        <w:t>本書2</w:t>
      </w:r>
      <w:r w:rsidRPr="00CC26F2">
        <w:rPr>
          <w:rFonts w:ascii="ＭＳ ゴシック" w:eastAsia="ＭＳ ゴシック" w:hAnsi="ＭＳ ゴシック"/>
        </w:rPr>
        <w:t>通を作成し、甲</w:t>
      </w:r>
      <w:r w:rsidRPr="00CC26F2">
        <w:rPr>
          <w:rFonts w:ascii="ＭＳ ゴシック" w:eastAsia="ＭＳ ゴシック" w:hAnsi="ＭＳ ゴシック" w:hint="eastAsia"/>
        </w:rPr>
        <w:t>乙</w:t>
      </w:r>
      <w:r w:rsidRPr="00CC26F2">
        <w:rPr>
          <w:rFonts w:ascii="ＭＳ ゴシック" w:eastAsia="ＭＳ ゴシック" w:hAnsi="ＭＳ ゴシック"/>
        </w:rPr>
        <w:t>記名押印</w:t>
      </w:r>
      <w:r w:rsidRPr="00CC26F2">
        <w:rPr>
          <w:rFonts w:ascii="ＭＳ ゴシック" w:eastAsia="ＭＳ ゴシック" w:hAnsi="ＭＳ ゴシック" w:hint="eastAsia"/>
        </w:rPr>
        <w:t>の</w:t>
      </w:r>
      <w:r w:rsidRPr="00CC26F2">
        <w:rPr>
          <w:rFonts w:ascii="ＭＳ ゴシック" w:eastAsia="ＭＳ ゴシック" w:hAnsi="ＭＳ ゴシック"/>
        </w:rPr>
        <w:t>上、</w:t>
      </w:r>
      <w:r w:rsidRPr="00CC26F2">
        <w:rPr>
          <w:rFonts w:ascii="ＭＳ ゴシック" w:eastAsia="ＭＳ ゴシック" w:hAnsi="ＭＳ ゴシック" w:hint="eastAsia"/>
        </w:rPr>
        <w:t>各自1</w:t>
      </w:r>
      <w:r w:rsidRPr="00CC26F2">
        <w:rPr>
          <w:rFonts w:ascii="ＭＳ ゴシック" w:eastAsia="ＭＳ ゴシック" w:hAnsi="ＭＳ ゴシック"/>
        </w:rPr>
        <w:t>通</w:t>
      </w:r>
      <w:r w:rsidRPr="00CC26F2">
        <w:rPr>
          <w:rFonts w:ascii="ＭＳ ゴシック" w:eastAsia="ＭＳ ゴシック" w:hAnsi="ＭＳ ゴシック" w:hint="eastAsia"/>
        </w:rPr>
        <w:t>を所持</w:t>
      </w:r>
      <w:r w:rsidRPr="00CC26F2">
        <w:rPr>
          <w:rFonts w:ascii="ＭＳ ゴシック" w:eastAsia="ＭＳ ゴシック" w:hAnsi="ＭＳ ゴシック"/>
        </w:rPr>
        <w:t>するも</w:t>
      </w:r>
      <w:r w:rsidRPr="00CC26F2">
        <w:rPr>
          <w:rFonts w:ascii="ＭＳ ゴシック" w:eastAsia="ＭＳ ゴシック" w:hAnsi="ＭＳ ゴシック" w:hint="eastAsia"/>
        </w:rPr>
        <w:t>の</w:t>
      </w:r>
      <w:r w:rsidRPr="00CC26F2">
        <w:rPr>
          <w:rFonts w:ascii="ＭＳ ゴシック" w:eastAsia="ＭＳ ゴシック" w:hAnsi="ＭＳ ゴシック"/>
        </w:rPr>
        <w:t>とする。</w:t>
      </w:r>
    </w:p>
    <w:p w14:paraId="489E21B0" w14:textId="77777777" w:rsidR="00E9222F" w:rsidRPr="00CC26F2" w:rsidRDefault="00E9222F" w:rsidP="00E9222F">
      <w:pPr>
        <w:rPr>
          <w:rFonts w:ascii="ＭＳ ゴシック" w:eastAsia="ＭＳ ゴシック" w:hAnsi="ＭＳ ゴシック"/>
        </w:rPr>
      </w:pPr>
    </w:p>
    <w:p w14:paraId="757F3593"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commentRangeStart w:id="4"/>
      <w:r w:rsidRPr="00CC26F2">
        <w:rPr>
          <w:rFonts w:ascii="ＭＳ ゴシック" w:eastAsia="ＭＳ ゴシック" w:hAnsi="ＭＳ ゴシック" w:hint="eastAsia"/>
        </w:rPr>
        <w:t>西暦</w:t>
      </w:r>
      <w:r w:rsidRPr="00CC26F2">
        <w:rPr>
          <w:rFonts w:ascii="ＭＳ ゴシック" w:eastAsia="ＭＳ ゴシック" w:hAnsi="ＭＳ ゴシック"/>
        </w:rPr>
        <w:t xml:space="preserve">　　　年　　　月　　　日</w:t>
      </w:r>
      <w:commentRangeEnd w:id="4"/>
      <w:r w:rsidR="00E57AE6">
        <w:rPr>
          <w:rStyle w:val="a8"/>
        </w:rPr>
        <w:commentReference w:id="4"/>
      </w:r>
    </w:p>
    <w:p w14:paraId="2C374409" w14:textId="3B621494" w:rsidR="00E9222F" w:rsidRPr="00CC26F2" w:rsidRDefault="00E9222F" w:rsidP="00E9222F">
      <w:pPr>
        <w:rPr>
          <w:rFonts w:ascii="ＭＳ ゴシック" w:eastAsia="ＭＳ ゴシック" w:hAnsi="ＭＳ ゴシック"/>
        </w:rPr>
      </w:pPr>
    </w:p>
    <w:p w14:paraId="4A907328" w14:textId="3CBC47EF" w:rsidR="002E4894" w:rsidRPr="00CC26F2" w:rsidRDefault="009F0419" w:rsidP="00E9222F">
      <w:pPr>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225321D2" wp14:editId="2B184BD7">
                <wp:simplePos x="0" y="0"/>
                <wp:positionH relativeFrom="margin">
                  <wp:posOffset>-676275</wp:posOffset>
                </wp:positionH>
                <wp:positionV relativeFrom="paragraph">
                  <wp:posOffset>238125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21D2" id="四角形: 角を丸くする 3" o:spid="_x0000_s1029" style="position:absolute;left:0;text-align:left;margin-left:-53.25pt;margin-top:18.75pt;width:257.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" fillcolor="white [3201]" strokecolor="black [3200]" strokeweight="1pt">
                <v:stroke joinstyle="miter"/>
                <v:textbox inset="0,0,0,0">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p>
    <w:p w14:paraId="5F39DC05" w14:textId="0CF478E1"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rPr>
        <w:t>甲　　熊本市</w:t>
      </w:r>
      <w:r w:rsidRPr="00CC26F2">
        <w:rPr>
          <w:rFonts w:ascii="ＭＳ ゴシック" w:eastAsia="ＭＳ ゴシック" w:hAnsi="ＭＳ ゴシック" w:hint="eastAsia"/>
        </w:rPr>
        <w:t>中央区</w:t>
      </w:r>
      <w:r w:rsidRPr="00CC26F2">
        <w:rPr>
          <w:rFonts w:ascii="ＭＳ ゴシック" w:eastAsia="ＭＳ ゴシック" w:hAnsi="ＭＳ ゴシック"/>
        </w:rPr>
        <w:t>本荘１丁目１</w:t>
      </w:r>
      <w:r w:rsidRPr="00CC26F2">
        <w:rPr>
          <w:rFonts w:ascii="ＭＳ ゴシック" w:eastAsia="ＭＳ ゴシック" w:hAnsi="ＭＳ ゴシック" w:hint="eastAsia"/>
        </w:rPr>
        <w:t>番</w:t>
      </w:r>
      <w:r w:rsidRPr="00CC26F2">
        <w:rPr>
          <w:rFonts w:ascii="ＭＳ ゴシック" w:eastAsia="ＭＳ ゴシック" w:hAnsi="ＭＳ ゴシック"/>
        </w:rPr>
        <w:t>１号</w:t>
      </w:r>
    </w:p>
    <w:p w14:paraId="49BA81FC" w14:textId="6F256E5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国立大学法人</w:t>
      </w:r>
      <w:r w:rsidRPr="00CC26F2">
        <w:rPr>
          <w:rFonts w:ascii="ＭＳ ゴシック" w:eastAsia="ＭＳ ゴシック" w:hAnsi="ＭＳ ゴシック"/>
        </w:rPr>
        <w:t>熊本大学</w:t>
      </w:r>
    </w:p>
    <w:p w14:paraId="136CE725" w14:textId="0B312633" w:rsidR="002E4894"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契約</w:t>
      </w:r>
      <w:r w:rsidRPr="00CC26F2">
        <w:rPr>
          <w:rFonts w:ascii="ＭＳ ゴシック" w:eastAsia="ＭＳ ゴシック" w:hAnsi="ＭＳ ゴシック"/>
        </w:rPr>
        <w:t>責任者　病院長</w:t>
      </w:r>
    </w:p>
    <w:p w14:paraId="1319760B" w14:textId="5FABFAC5" w:rsidR="00E9222F" w:rsidRPr="00CC26F2" w:rsidRDefault="00E9222F" w:rsidP="00E9222F">
      <w:pPr>
        <w:rPr>
          <w:rFonts w:ascii="ＭＳ ゴシック" w:eastAsia="ＭＳ ゴシック" w:hAnsi="ＭＳ ゴシック"/>
          <w:u w:val="single"/>
        </w:rPr>
      </w:pPr>
      <w:r w:rsidRPr="00CC26F2">
        <w:rPr>
          <w:rFonts w:ascii="ＭＳ ゴシック" w:eastAsia="ＭＳ ゴシック" w:hAnsi="ＭＳ ゴシック"/>
        </w:rPr>
        <w:t xml:space="preserve">　　　　　</w:t>
      </w:r>
      <w:r w:rsidR="002E4894" w:rsidRPr="00CC26F2">
        <w:rPr>
          <w:rFonts w:ascii="ＭＳ ゴシック" w:eastAsia="ＭＳ ゴシック" w:hAnsi="ＭＳ ゴシック" w:hint="eastAsia"/>
        </w:rPr>
        <w:t xml:space="preserve">　</w:t>
      </w:r>
      <w:r w:rsidR="002E4894" w:rsidRPr="00CC26F2">
        <w:rPr>
          <w:rFonts w:ascii="ＭＳ ゴシック" w:eastAsia="ＭＳ ゴシック" w:hAnsi="ＭＳ ゴシック"/>
        </w:rPr>
        <w:t xml:space="preserve">　　　　　　　　　　　　　　　　　　　　　　　　　</w:t>
      </w:r>
      <w:r w:rsidR="00B170F8">
        <w:rPr>
          <w:rFonts w:ascii="ＭＳ ゴシック" w:eastAsia="ＭＳ ゴシック" w:hAnsi="ＭＳ ゴシック" w:hint="eastAsia"/>
        </w:rPr>
        <w:t>平井　俊範</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Pr="00CC26F2">
        <w:rPr>
          <w:rFonts w:ascii="ＭＳ ゴシック" w:eastAsia="ＭＳ ゴシック" w:hAnsi="ＭＳ ゴシック" w:hint="eastAsia"/>
        </w:rPr>
        <w:t>印</w:t>
      </w:r>
    </w:p>
    <w:p w14:paraId="52D24123" w14:textId="2D9DB105" w:rsidR="00E9222F" w:rsidRPr="00CC26F2" w:rsidRDefault="00E9222F" w:rsidP="00E9222F">
      <w:pPr>
        <w:rPr>
          <w:rFonts w:ascii="ＭＳ ゴシック" w:eastAsia="ＭＳ ゴシック" w:hAnsi="ＭＳ ゴシック"/>
          <w:u w:val="single"/>
        </w:rPr>
      </w:pPr>
    </w:p>
    <w:p w14:paraId="3D966BAE" w14:textId="4DC2EAC1" w:rsidR="002E4894" w:rsidRPr="00CC26F2" w:rsidRDefault="002E4894" w:rsidP="00E9222F">
      <w:pPr>
        <w:rPr>
          <w:rFonts w:ascii="ＭＳ ゴシック" w:eastAsia="ＭＳ ゴシック" w:hAnsi="ＭＳ ゴシック"/>
          <w:u w:val="single"/>
        </w:rPr>
      </w:pPr>
    </w:p>
    <w:p w14:paraId="6719BDF2" w14:textId="648D15DE"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hint="eastAsia"/>
        </w:rPr>
        <w:t xml:space="preserve">乙　</w:t>
      </w:r>
      <w:r w:rsidR="002E4894" w:rsidRPr="00CC26F2">
        <w:rPr>
          <w:rFonts w:ascii="ＭＳ ゴシック" w:eastAsia="ＭＳ ゴシック" w:hAnsi="ＭＳ ゴシック" w:hint="eastAsia"/>
        </w:rPr>
        <w:t xml:space="preserve">　</w:t>
      </w:r>
      <w:r w:rsidRPr="00CC26F2">
        <w:rPr>
          <w:rFonts w:ascii="ＭＳ ゴシック" w:eastAsia="ＭＳ ゴシック" w:hAnsi="ＭＳ ゴシック" w:hint="eastAsia"/>
        </w:rPr>
        <w:t>住所</w:t>
      </w:r>
    </w:p>
    <w:p w14:paraId="6198CBC6" w14:textId="1CD6CAD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名称</w:t>
      </w:r>
    </w:p>
    <w:p w14:paraId="2CF1CE16" w14:textId="4310C3F1" w:rsidR="004D491C" w:rsidRPr="00CC26F2" w:rsidRDefault="00E57AE6" w:rsidP="000439EE">
      <w:pPr>
        <w:ind w:firstLineChars="2400" w:firstLine="5040"/>
        <w:rPr>
          <w:rFonts w:ascii="ＭＳ ゴシック" w:eastAsia="ＭＳ ゴシック" w:hAnsi="ＭＳ ゴシック"/>
        </w:rPr>
      </w:pPr>
      <w:r w:rsidRPr="000439E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C7092A4" wp14:editId="6D898411">
                <wp:simplePos x="0" y="0"/>
                <wp:positionH relativeFrom="column">
                  <wp:posOffset>952500</wp:posOffset>
                </wp:positionH>
                <wp:positionV relativeFrom="paragraph">
                  <wp:posOffset>1952625</wp:posOffset>
                </wp:positionV>
                <wp:extent cx="4076700" cy="21526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152650"/>
                        </a:xfrm>
                        <a:prstGeom prst="rect">
                          <a:avLst/>
                        </a:prstGeom>
                        <a:solidFill>
                          <a:sysClr val="window" lastClr="FFFFFF"/>
                        </a:solidFill>
                        <a:ln w="28575">
                          <a:solidFill>
                            <a:srgbClr val="FF0000"/>
                          </a:solidFill>
                        </a:ln>
                      </wps:spPr>
                      <wps:txb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92A4" id="_x0000_t202" coordsize="21600,21600" o:spt="202" path="m,l,21600r21600,l21600,xe">
                <v:stroke joinstyle="miter"/>
                <v:path gradientshapeok="t" o:connecttype="rect"/>
              </v:shapetype>
              <v:shape id="テキスト ボックス 1" o:spid="_x0000_s1030" type="#_x0000_t202" style="position:absolute;left:0;text-align:left;margin-left:75pt;margin-top:153.75pt;width:32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" fillcolor="window" strokecolor="red" strokeweight="2.25pt">
                <v:textbo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v:textbox>
              </v:shape>
            </w:pict>
          </mc:Fallback>
        </mc:AlternateContent>
      </w:r>
      <w:r w:rsidR="00992A28" w:rsidRPr="009040D3">
        <w:rPr>
          <w:rFonts w:ascii="ＭＳ ゴシック" w:eastAsia="ＭＳ ゴシック" w:hAnsi="ＭＳ ゴシック" w:hint="eastAsia"/>
        </w:rPr>
        <w:t>代表者</w:t>
      </w:r>
      <w:r w:rsidR="00992A28">
        <w:rPr>
          <w:rFonts w:ascii="ＭＳ ゴシック" w:eastAsia="ＭＳ ゴシック" w:hAnsi="ＭＳ ゴシック" w:hint="eastAsia"/>
        </w:rPr>
        <w:t>職名</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氏</w:t>
      </w:r>
      <w:r w:rsidR="005860C4">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名</w:t>
      </w:r>
      <w:r w:rsidR="00992A28">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sidRPr="009040D3">
        <w:rPr>
          <w:rFonts w:ascii="ＭＳ ゴシック" w:eastAsia="ＭＳ ゴシック" w:hAnsi="ＭＳ ゴシック"/>
        </w:rPr>
        <w:t>印</w:t>
      </w:r>
    </w:p>
    <w:sectPr w:rsidR="004D491C" w:rsidRPr="00CC26F2" w:rsidSect="003F222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992" w:gutter="0"/>
      <w:cols w:space="425"/>
      <w:titlePg/>
      <w:docGrid w:type="line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臨床試験支援センター" w:date="2019-06-25T16:54:00Z" w:initials="臨床試験支援C">
    <w:p w14:paraId="74F7D5A8" w14:textId="77777777" w:rsidR="00E57AE6" w:rsidRDefault="00E57AE6" w:rsidP="00E57AE6">
      <w:pPr>
        <w:pStyle w:val="a9"/>
      </w:pPr>
      <w:r>
        <w:rPr>
          <w:rStyle w:val="a8"/>
        </w:rPr>
        <w:annotationRef/>
      </w:r>
      <w:r>
        <w:rPr>
          <w:rFonts w:hint="eastAsia"/>
        </w:rPr>
        <w:t>全例調査で、全例契約の場合も予定症例数が必要。下記のように記載。</w:t>
      </w:r>
    </w:p>
    <w:p w14:paraId="7DA7E299" w14:textId="62CC8145" w:rsidR="00E57AE6" w:rsidRDefault="00E57AE6" w:rsidP="00E57AE6">
      <w:pPr>
        <w:pStyle w:val="a9"/>
      </w:pPr>
      <w:r>
        <w:rPr>
          <w:rFonts w:hint="eastAsia"/>
        </w:rPr>
        <w:t>「全例（予定症例数●例）(予定調査票数▲冊/1症例)」</w:t>
      </w:r>
    </w:p>
  </w:comment>
  <w:comment w:id="1" w:author="熊大臨床試験支援センター" w:date="2021-03-02T10:22:00Z" w:initials="c">
    <w:p w14:paraId="550E2B7C" w14:textId="77777777" w:rsidR="009E5B15" w:rsidRDefault="009E5B15">
      <w:pPr>
        <w:pStyle w:val="a9"/>
      </w:pPr>
      <w:r>
        <w:rPr>
          <w:rStyle w:val="a8"/>
        </w:rPr>
        <w:annotationRef/>
      </w:r>
      <w:r>
        <w:rPr>
          <w:rFonts w:hint="eastAsia"/>
        </w:rPr>
        <w:t>副作用・感染症自発報告の場合は削除。</w:t>
      </w:r>
    </w:p>
    <w:p w14:paraId="31D36F38" w14:textId="630EAA46" w:rsidR="009E5B15" w:rsidRDefault="009E5B15">
      <w:pPr>
        <w:pStyle w:val="a9"/>
      </w:pPr>
      <w:r>
        <w:rPr>
          <w:rFonts w:hint="eastAsia"/>
        </w:rPr>
        <w:t>(5)契約期間、(6)調査責任医師としてください。</w:t>
      </w:r>
    </w:p>
  </w:comment>
  <w:comment w:id="2" w:author="臨床試験支援センター" w:date="2019-06-25T16:54:00Z" w:initials="臨床試験支援C">
    <w:p w14:paraId="7EE6E6FA" w14:textId="77777777" w:rsidR="00E57AE6" w:rsidRDefault="00E57AE6" w:rsidP="00E57AE6">
      <w:pPr>
        <w:pStyle w:val="a9"/>
      </w:pPr>
      <w:r>
        <w:rPr>
          <w:rStyle w:val="a8"/>
        </w:rPr>
        <w:annotationRef/>
      </w:r>
      <w:r>
        <w:rPr>
          <w:rFonts w:hint="eastAsia"/>
        </w:rPr>
        <w:t>調査期間終了の6ヶ月後。</w:t>
      </w:r>
    </w:p>
    <w:p w14:paraId="40B9837A" w14:textId="7B380552" w:rsidR="00E57AE6" w:rsidRDefault="00E57AE6" w:rsidP="00E57AE6">
      <w:pPr>
        <w:pStyle w:val="a9"/>
      </w:pPr>
      <w:r>
        <w:rPr>
          <w:rFonts w:hint="eastAsia"/>
        </w:rPr>
        <w:t>副作用詳細調査の場合は申請月の6ヶ月後末を記載。</w:t>
      </w:r>
    </w:p>
  </w:comment>
  <w:comment w:id="4" w:author="臨床試験支援センター" w:date="2019-06-25T16:56:00Z" w:initials="臨床試験支援C">
    <w:p w14:paraId="35492418" w14:textId="77777777" w:rsidR="00E57AE6" w:rsidRDefault="00E57AE6" w:rsidP="00E57AE6">
      <w:pPr>
        <w:pStyle w:val="a9"/>
      </w:pPr>
      <w:r>
        <w:rPr>
          <w:rStyle w:val="a8"/>
        </w:rPr>
        <w:annotationRef/>
      </w:r>
      <w:r>
        <w:rPr>
          <w:rFonts w:hint="eastAsia"/>
        </w:rPr>
        <w:t>契約締結日は契約書(案)が確定、決裁ののち、事務方より締結日をお知らせします。</w:t>
      </w:r>
    </w:p>
    <w:p w14:paraId="72EF69C9" w14:textId="51FA6BE2" w:rsidR="00E57AE6" w:rsidRDefault="00E57AE6" w:rsidP="00E57AE6">
      <w:pPr>
        <w:pStyle w:val="a9"/>
      </w:pPr>
      <w:r w:rsidRPr="00555AB1">
        <w:rPr>
          <w:rFonts w:hint="eastAsia"/>
          <w:color w:val="FF0000"/>
        </w:rPr>
        <w:t>手書き記載不可。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A7E299" w15:done="0"/>
  <w15:commentEx w15:paraId="31D36F38" w15:done="0"/>
  <w15:commentEx w15:paraId="40B9837A" w15:done="0"/>
  <w15:commentEx w15:paraId="72EF6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3E89064" w16cex:dateUtc="2021-03-02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A7E299" w16cid:durableId="20BCD02A"/>
  <w16cid:commentId w16cid:paraId="31D36F38" w16cid:durableId="23E89064"/>
  <w16cid:commentId w16cid:paraId="40B9837A" w16cid:durableId="20BCD05C"/>
  <w16cid:commentId w16cid:paraId="72EF69C9" w16cid:durableId="20BCD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D30C9" w14:textId="77777777" w:rsidR="0063507E" w:rsidRDefault="0063507E" w:rsidP="003F2226">
      <w:r>
        <w:separator/>
      </w:r>
    </w:p>
  </w:endnote>
  <w:endnote w:type="continuationSeparator" w:id="0">
    <w:p w14:paraId="58BEBD0C" w14:textId="77777777" w:rsidR="0063507E" w:rsidRDefault="0063507E"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CC4C7" w14:textId="77777777" w:rsidR="00C12210" w:rsidRDefault="00C122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1CB94" w14:textId="77777777" w:rsidR="00C12210" w:rsidRDefault="00C122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69D4" w14:textId="77777777" w:rsidR="00C12210" w:rsidRDefault="00C122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1C1C4" w14:textId="77777777" w:rsidR="0063507E" w:rsidRDefault="0063507E" w:rsidP="003F2226">
      <w:r>
        <w:separator/>
      </w:r>
    </w:p>
  </w:footnote>
  <w:footnote w:type="continuationSeparator" w:id="0">
    <w:p w14:paraId="53474088" w14:textId="77777777" w:rsidR="0063507E" w:rsidRDefault="0063507E"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66E86" w14:textId="77777777" w:rsidR="00C12210" w:rsidRDefault="00C122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64A4F" w14:textId="77777777" w:rsidR="00C12210" w:rsidRDefault="00C122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EE541D" w:rsidRPr="003F2226" w14:paraId="37CAB940" w14:textId="77777777" w:rsidTr="00EE541D">
      <w:trPr>
        <w:trHeight w:hRule="exact" w:val="284"/>
      </w:trPr>
      <w:tc>
        <w:tcPr>
          <w:tcW w:w="4786" w:type="dxa"/>
          <w:tcBorders>
            <w:top w:val="nil"/>
            <w:left w:val="nil"/>
            <w:bottom w:val="nil"/>
            <w:right w:val="single" w:sz="12" w:space="0" w:color="auto"/>
          </w:tcBorders>
          <w:vAlign w:val="center"/>
        </w:tcPr>
        <w:p w14:paraId="08C08727" w14:textId="2015224C" w:rsidR="004C3C30"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10-1(Ver.</w:t>
          </w:r>
          <w:r w:rsidR="00C12210">
            <w:rPr>
              <w:rFonts w:ascii="ＭＳ ゴシック" w:eastAsia="ＭＳ ゴシック" w:hAnsi="ＭＳ ゴシック" w:cs="Times New Roman" w:hint="eastAsia"/>
              <w:sz w:val="18"/>
              <w:szCs w:val="18"/>
            </w:rPr>
            <w:t>6.0</w:t>
          </w:r>
          <w:r w:rsidR="004C3C30">
            <w:rPr>
              <w:rFonts w:ascii="ＭＳ ゴシック" w:eastAsia="ＭＳ ゴシック" w:hAnsi="ＭＳ ゴシック" w:cs="Times New Roman"/>
              <w:sz w:val="18"/>
              <w:szCs w:val="18"/>
            </w:rPr>
            <w:t>)</w:t>
          </w:r>
        </w:p>
        <w:p w14:paraId="620ABE7E" w14:textId="48D83291" w:rsidR="00EE541D" w:rsidRPr="003F2226" w:rsidRDefault="00C31829" w:rsidP="00653965">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.0</w:t>
          </w:r>
          <w:r w:rsidR="00EE541D">
            <w:rPr>
              <w:rFonts w:ascii="ＭＳ ゴシック" w:eastAsia="ＭＳ ゴシック" w:hAnsi="ＭＳ ゴシック" w:cs="Times New Roman" w:hint="eastAsia"/>
              <w:sz w:val="18"/>
              <w:szCs w:val="18"/>
            </w:rPr>
            <w:t>)</w:t>
          </w:r>
        </w:p>
        <w:p w14:paraId="513AC9B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p w14:paraId="5758E7BD"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14:paraId="08BF2657" w14:textId="2C7A2FCC"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整理</w:t>
          </w:r>
          <w:r w:rsidRPr="003F2226">
            <w:rPr>
              <w:rFonts w:ascii="ＭＳ ゴシック" w:eastAsia="ＭＳ ゴシック" w:hAnsi="ＭＳ ゴシック" w:cs="Times New Roman" w:hint="eastAsia"/>
              <w:sz w:val="18"/>
              <w:szCs w:val="18"/>
            </w:rPr>
            <w:t>番号</w:t>
          </w:r>
        </w:p>
      </w:tc>
      <w:tc>
        <w:tcPr>
          <w:tcW w:w="3402" w:type="dxa"/>
          <w:tcBorders>
            <w:top w:val="single" w:sz="12" w:space="0" w:color="auto"/>
            <w:bottom w:val="single" w:sz="8" w:space="0" w:color="auto"/>
            <w:right w:val="single" w:sz="12" w:space="0" w:color="auto"/>
          </w:tcBorders>
          <w:vAlign w:val="center"/>
        </w:tcPr>
        <w:p w14:paraId="282E8191"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p w14:paraId="1B2D66BA"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tc>
    </w:tr>
    <w:tr w:rsidR="00EE541D" w:rsidRPr="003F2226" w14:paraId="57FD59AE" w14:textId="77777777" w:rsidTr="00EE541D">
      <w:trPr>
        <w:trHeight w:hRule="exact" w:val="284"/>
      </w:trPr>
      <w:tc>
        <w:tcPr>
          <w:tcW w:w="4786" w:type="dxa"/>
          <w:tcBorders>
            <w:top w:val="nil"/>
            <w:left w:val="nil"/>
            <w:bottom w:val="nil"/>
            <w:right w:val="single" w:sz="12" w:space="0" w:color="auto"/>
          </w:tcBorders>
          <w:vAlign w:val="center"/>
        </w:tcPr>
        <w:p w14:paraId="77319142"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14:paraId="439E75FB"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14:paraId="3120F25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□一般　　　□特定　　　□比較</w:t>
          </w:r>
        </w:p>
      </w:tc>
    </w:tr>
    <w:tr w:rsidR="00EE541D" w:rsidRPr="003F2226" w14:paraId="2ABE1DAC" w14:textId="77777777" w:rsidTr="00EE541D">
      <w:trPr>
        <w:trHeight w:hRule="exact" w:val="284"/>
      </w:trPr>
      <w:tc>
        <w:tcPr>
          <w:tcW w:w="4786" w:type="dxa"/>
          <w:tcBorders>
            <w:top w:val="nil"/>
            <w:left w:val="nil"/>
            <w:bottom w:val="nil"/>
            <w:right w:val="single" w:sz="12" w:space="0" w:color="auto"/>
          </w:tcBorders>
          <w:vAlign w:val="center"/>
        </w:tcPr>
        <w:p w14:paraId="2D6647E5"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14:paraId="47E0F44F"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14:paraId="1C09458E" w14:textId="14F83846"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957F00">
            <w:rPr>
              <w:rFonts w:ascii="ＭＳ ゴシック" w:eastAsia="ＭＳ ゴシック" w:hAnsi="ＭＳ ゴシック" w:cs="Times New Roman" w:hint="eastAsia"/>
              <w:sz w:val="18"/>
              <w:szCs w:val="18"/>
            </w:rPr>
            <w:t>□副作用・感染症自発報告　□その他</w:t>
          </w:r>
        </w:p>
      </w:tc>
    </w:tr>
  </w:tbl>
  <w:p w14:paraId="0C6225C0" w14:textId="77777777" w:rsidR="00EE541D" w:rsidRPr="003F2226" w:rsidRDefault="00EE5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3B4C88"/>
    <w:multiLevelType w:val="hybridMultilevel"/>
    <w:tmpl w:val="771A8638"/>
    <w:lvl w:ilvl="0" w:tplc="4C1C57F2">
      <w:start w:val="1"/>
      <w:numFmt w:val="decimal"/>
      <w:suff w:val="space"/>
      <w:lvlText w:val="(%1)"/>
      <w:lvlJc w:val="left"/>
      <w:pPr>
        <w:ind w:left="0" w:firstLine="0"/>
      </w:pPr>
      <w:rPr>
        <w:rFonts w:ascii="ＭＳ ゴシック" w:eastAsia="ＭＳ ゴシック" w:hAnsi="ＭＳ ゴシック" w:cstheme="minorBidi"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DCC61878"/>
    <w:lvl w:ilvl="0" w:tplc="E152967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5631336">
    <w:abstractNumId w:val="1"/>
  </w:num>
  <w:num w:numId="2" w16cid:durableId="2045618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臨床試験支援センター">
    <w15:presenceInfo w15:providerId="None" w15:userId="臨床試験支援センター"/>
  </w15:person>
  <w15:person w15:author="熊大臨床試験支援センター">
    <w15:presenceInfo w15:providerId="None" w15:userId="熊大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A1B"/>
    <w:rsid w:val="000439EE"/>
    <w:rsid w:val="000943AC"/>
    <w:rsid w:val="000A4055"/>
    <w:rsid w:val="000A7819"/>
    <w:rsid w:val="000B5D17"/>
    <w:rsid w:val="001239DA"/>
    <w:rsid w:val="00142CDE"/>
    <w:rsid w:val="001B086F"/>
    <w:rsid w:val="001B7BE7"/>
    <w:rsid w:val="001D2BE6"/>
    <w:rsid w:val="001E1819"/>
    <w:rsid w:val="001E52A0"/>
    <w:rsid w:val="001F7B02"/>
    <w:rsid w:val="00201289"/>
    <w:rsid w:val="002038FC"/>
    <w:rsid w:val="00214E51"/>
    <w:rsid w:val="0021730E"/>
    <w:rsid w:val="002541F9"/>
    <w:rsid w:val="00254CC1"/>
    <w:rsid w:val="00292D98"/>
    <w:rsid w:val="00296CE7"/>
    <w:rsid w:val="002D2FC2"/>
    <w:rsid w:val="002E4894"/>
    <w:rsid w:val="00354DCB"/>
    <w:rsid w:val="00362D84"/>
    <w:rsid w:val="003717FE"/>
    <w:rsid w:val="00381B38"/>
    <w:rsid w:val="003E095A"/>
    <w:rsid w:val="003F2226"/>
    <w:rsid w:val="00415349"/>
    <w:rsid w:val="0045494C"/>
    <w:rsid w:val="00476331"/>
    <w:rsid w:val="00476764"/>
    <w:rsid w:val="0048635E"/>
    <w:rsid w:val="00487CF1"/>
    <w:rsid w:val="004A103E"/>
    <w:rsid w:val="004B51A1"/>
    <w:rsid w:val="004C3C30"/>
    <w:rsid w:val="004D491C"/>
    <w:rsid w:val="004F3E57"/>
    <w:rsid w:val="0051515C"/>
    <w:rsid w:val="0052216D"/>
    <w:rsid w:val="00575156"/>
    <w:rsid w:val="005860C4"/>
    <w:rsid w:val="005A0736"/>
    <w:rsid w:val="00606545"/>
    <w:rsid w:val="0063373D"/>
    <w:rsid w:val="0063507E"/>
    <w:rsid w:val="00653965"/>
    <w:rsid w:val="006A0A69"/>
    <w:rsid w:val="006D091A"/>
    <w:rsid w:val="006F30AA"/>
    <w:rsid w:val="00705782"/>
    <w:rsid w:val="0072057F"/>
    <w:rsid w:val="0075411E"/>
    <w:rsid w:val="00755071"/>
    <w:rsid w:val="007570ED"/>
    <w:rsid w:val="00757589"/>
    <w:rsid w:val="0076208F"/>
    <w:rsid w:val="00801FC2"/>
    <w:rsid w:val="00857540"/>
    <w:rsid w:val="00873821"/>
    <w:rsid w:val="00892D0B"/>
    <w:rsid w:val="008B03A6"/>
    <w:rsid w:val="008B5729"/>
    <w:rsid w:val="008B7FBC"/>
    <w:rsid w:val="00947EBC"/>
    <w:rsid w:val="009577E2"/>
    <w:rsid w:val="0098146F"/>
    <w:rsid w:val="00992A28"/>
    <w:rsid w:val="009C43F5"/>
    <w:rsid w:val="009D6869"/>
    <w:rsid w:val="009E4492"/>
    <w:rsid w:val="009E5B15"/>
    <w:rsid w:val="009F0419"/>
    <w:rsid w:val="00A002AF"/>
    <w:rsid w:val="00A3725E"/>
    <w:rsid w:val="00AB08D8"/>
    <w:rsid w:val="00AB0F38"/>
    <w:rsid w:val="00AD6B58"/>
    <w:rsid w:val="00AF1EAA"/>
    <w:rsid w:val="00B170F8"/>
    <w:rsid w:val="00BB6486"/>
    <w:rsid w:val="00BC4E79"/>
    <w:rsid w:val="00BE6C51"/>
    <w:rsid w:val="00C12210"/>
    <w:rsid w:val="00C12DEE"/>
    <w:rsid w:val="00C31829"/>
    <w:rsid w:val="00C46EDF"/>
    <w:rsid w:val="00CA34FF"/>
    <w:rsid w:val="00CC26F2"/>
    <w:rsid w:val="00CC5331"/>
    <w:rsid w:val="00D26F8D"/>
    <w:rsid w:val="00D43475"/>
    <w:rsid w:val="00D711D3"/>
    <w:rsid w:val="00D71CEA"/>
    <w:rsid w:val="00D77C34"/>
    <w:rsid w:val="00D94A87"/>
    <w:rsid w:val="00DC7475"/>
    <w:rsid w:val="00DC7659"/>
    <w:rsid w:val="00DD5330"/>
    <w:rsid w:val="00E16B5F"/>
    <w:rsid w:val="00E50A30"/>
    <w:rsid w:val="00E51156"/>
    <w:rsid w:val="00E57AE6"/>
    <w:rsid w:val="00E7428B"/>
    <w:rsid w:val="00E9222F"/>
    <w:rsid w:val="00ED0459"/>
    <w:rsid w:val="00EE0D6A"/>
    <w:rsid w:val="00EE541D"/>
    <w:rsid w:val="00F316C8"/>
    <w:rsid w:val="00F53912"/>
    <w:rsid w:val="00F65907"/>
    <w:rsid w:val="00F67F50"/>
    <w:rsid w:val="00FB52A6"/>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429C6"/>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 w:type="character" w:styleId="a8">
    <w:name w:val="annotation reference"/>
    <w:basedOn w:val="a0"/>
    <w:uiPriority w:val="99"/>
    <w:semiHidden/>
    <w:unhideWhenUsed/>
    <w:rsid w:val="0051515C"/>
    <w:rPr>
      <w:sz w:val="18"/>
      <w:szCs w:val="18"/>
    </w:rPr>
  </w:style>
  <w:style w:type="paragraph" w:styleId="a9">
    <w:name w:val="annotation text"/>
    <w:basedOn w:val="a"/>
    <w:link w:val="aa"/>
    <w:uiPriority w:val="99"/>
    <w:semiHidden/>
    <w:unhideWhenUsed/>
    <w:rsid w:val="0051515C"/>
    <w:pPr>
      <w:jc w:val="left"/>
    </w:pPr>
  </w:style>
  <w:style w:type="character" w:customStyle="1" w:styleId="aa">
    <w:name w:val="コメント文字列 (文字)"/>
    <w:basedOn w:val="a0"/>
    <w:link w:val="a9"/>
    <w:uiPriority w:val="99"/>
    <w:semiHidden/>
    <w:rsid w:val="0051515C"/>
  </w:style>
  <w:style w:type="paragraph" w:styleId="ab">
    <w:name w:val="annotation subject"/>
    <w:basedOn w:val="a9"/>
    <w:next w:val="a9"/>
    <w:link w:val="ac"/>
    <w:uiPriority w:val="99"/>
    <w:semiHidden/>
    <w:unhideWhenUsed/>
    <w:rsid w:val="0051515C"/>
    <w:rPr>
      <w:b/>
      <w:bCs/>
    </w:rPr>
  </w:style>
  <w:style w:type="character" w:customStyle="1" w:styleId="ac">
    <w:name w:val="コメント内容 (文字)"/>
    <w:basedOn w:val="aa"/>
    <w:link w:val="ab"/>
    <w:uiPriority w:val="99"/>
    <w:semiHidden/>
    <w:rsid w:val="0051515C"/>
    <w:rPr>
      <w:b/>
      <w:bCs/>
    </w:rPr>
  </w:style>
  <w:style w:type="paragraph" w:styleId="ad">
    <w:name w:val="Balloon Text"/>
    <w:basedOn w:val="a"/>
    <w:link w:val="ae"/>
    <w:uiPriority w:val="99"/>
    <w:semiHidden/>
    <w:unhideWhenUsed/>
    <w:rsid w:val="005151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5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BC5F-9B9F-4EE8-AA31-172EBCB4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森田 千枝</cp:lastModifiedBy>
  <cp:revision>2</cp:revision>
  <cp:lastPrinted>2018-11-14T06:58:00Z</cp:lastPrinted>
  <dcterms:created xsi:type="dcterms:W3CDTF">2024-06-19T05:11:00Z</dcterms:created>
  <dcterms:modified xsi:type="dcterms:W3CDTF">2024-06-19T05:11:00Z</dcterms:modified>
</cp:coreProperties>
</file>